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9.xml" ContentType="application/vnd.openxmlformats-officedocument.wordprocessingml.footer+xml"/>
  <Override PartName="/word/numbering.xml" ContentType="application/vnd.openxmlformats-officedocument.wordprocessingml.numbering+xml"/>
  <Override PartName="/word/footer8.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footer7.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6.xml" ContentType="application/vnd.openxmlformats-officedocument.wordprocessingml.footer+xml"/>
  <Override PartName="/word/footer5.xml" ContentType="application/vnd.openxmlformats-officedocument.wordprocessingml.footer+xml"/>
  <Override PartName="/word/media/image13.png" ContentType="image/png"/>
  <Override PartName="/word/media/image11.jpeg" ContentType="image/jpeg"/>
  <Override PartName="/word/media/image16.jpeg" ContentType="image/jpeg"/>
  <Override PartName="/word/media/image15.jpeg" ContentType="image/jpeg"/>
  <Override PartName="/word/media/image14.png" ContentType="image/png"/>
  <Override PartName="/word/media/image1.jpeg" ContentType="image/jpeg"/>
  <Override PartName="/word/media/image6.png" ContentType="image/png"/>
  <Override PartName="/word/media/image2.png" ContentType="image/png"/>
  <Override PartName="/word/media/image4.jpeg" ContentType="image/jpeg"/>
  <Override PartName="/word/media/image5.jpeg" ContentType="image/jpeg"/>
  <Override PartName="/word/media/image8.png" ContentType="image/png"/>
  <Override PartName="/word/media/image12.png" ContentType="image/png"/>
  <Override PartName="/word/media/image3.png" ContentType="image/png"/>
  <Override PartName="/word/media/image9.png" ContentType="image/png"/>
  <Override PartName="/word/media/image10.jpeg" ContentType="image/jpeg"/>
  <Override PartName="/word/media/image7.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b/>
          <w:sz w:val="28"/>
          <w:szCs w:val="28"/>
        </w:rPr>
      </w:pPr>
      <w:r>
        <w:rPr>
          <w:rFonts w:ascii="Times New Roman" w:hAnsi="Times New Roman"/>
          <w:b/>
          <w:sz w:val="28"/>
          <w:szCs w:val="28"/>
        </w:rPr>
        <w:t>Министерство образования и науки Республики Татарстан</w:t>
      </w:r>
    </w:p>
    <w:p>
      <w:pPr>
        <w:pStyle w:val="NoSpacing"/>
        <w:jc w:val="center"/>
        <w:rPr>
          <w:rFonts w:ascii="Times New Roman" w:hAnsi="Times New Roman"/>
          <w:b/>
          <w:sz w:val="28"/>
          <w:szCs w:val="28"/>
        </w:rPr>
      </w:pPr>
      <w:r>
        <w:rPr>
          <w:rFonts w:ascii="Times New Roman" w:hAnsi="Times New Roman"/>
          <w:b/>
          <w:sz w:val="28"/>
          <w:szCs w:val="28"/>
        </w:rPr>
        <w:t>Муниципальное бюджетное учреждение дополнительного образования</w:t>
      </w:r>
    </w:p>
    <w:p>
      <w:pPr>
        <w:pStyle w:val="NoSpacing"/>
        <w:jc w:val="center"/>
        <w:rPr>
          <w:rFonts w:ascii="Times New Roman" w:hAnsi="Times New Roman"/>
          <w:b/>
          <w:sz w:val="28"/>
          <w:szCs w:val="28"/>
        </w:rPr>
      </w:pPr>
      <w:r>
        <w:rPr>
          <w:rFonts w:ascii="Times New Roman" w:hAnsi="Times New Roman"/>
          <w:b/>
          <w:sz w:val="28"/>
          <w:szCs w:val="28"/>
        </w:rPr>
        <w:t>«Центр внешкольной работы г. Буинска Республики Татарстан»</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tbl>
      <w:tblPr>
        <w:tblW w:w="9355"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5352"/>
        <w:gridCol w:w="4002"/>
      </w:tblGrid>
      <w:tr>
        <w:trPr/>
        <w:tc>
          <w:tcPr>
            <w:tcW w:w="5352" w:type="dxa"/>
            <w:tcBorders/>
          </w:tcPr>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t>Принята на заседании</w:t>
            </w:r>
          </w:p>
          <w:p>
            <w:pPr>
              <w:pStyle w:val="NoSpacing"/>
              <w:rPr>
                <w:rFonts w:ascii="Times New Roman" w:hAnsi="Times New Roman"/>
                <w:sz w:val="28"/>
                <w:szCs w:val="28"/>
              </w:rPr>
            </w:pPr>
            <w:r>
              <w:rPr>
                <w:rFonts w:ascii="Times New Roman" w:hAnsi="Times New Roman"/>
                <w:sz w:val="28"/>
                <w:szCs w:val="28"/>
              </w:rPr>
              <w:t>Методического (педагогического) совета</w:t>
            </w:r>
          </w:p>
          <w:p>
            <w:pPr>
              <w:pStyle w:val="NoSpacing"/>
              <w:rPr>
                <w:rFonts w:ascii="Times New Roman" w:hAnsi="Times New Roman"/>
                <w:sz w:val="28"/>
                <w:szCs w:val="28"/>
              </w:rPr>
            </w:pPr>
            <w:r>
              <w:rPr>
                <w:rFonts w:ascii="Times New Roman" w:hAnsi="Times New Roman"/>
                <w:sz w:val="28"/>
                <w:szCs w:val="28"/>
              </w:rPr>
              <w:t>Протокол № _____</w:t>
            </w:r>
          </w:p>
          <w:p>
            <w:pPr>
              <w:pStyle w:val="NoSpacing"/>
              <w:rPr>
                <w:rFonts w:ascii="Times New Roman" w:hAnsi="Times New Roman"/>
                <w:sz w:val="28"/>
                <w:szCs w:val="28"/>
              </w:rPr>
            </w:pPr>
            <w:r>
              <w:rPr>
                <w:rFonts w:ascii="Times New Roman" w:hAnsi="Times New Roman"/>
                <w:sz w:val="28"/>
                <w:szCs w:val="28"/>
              </w:rPr>
              <w:t>от «____» ________ 20___ года</w:t>
            </w:r>
          </w:p>
        </w:tc>
        <w:tc>
          <w:tcPr>
            <w:tcW w:w="4002" w:type="dxa"/>
            <w:tcBorders/>
          </w:tcPr>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t>«Утверждаю»</w:t>
            </w:r>
          </w:p>
          <w:p>
            <w:pPr>
              <w:pStyle w:val="NoSpacing"/>
              <w:rPr>
                <w:rFonts w:ascii="Times New Roman" w:hAnsi="Times New Roman"/>
                <w:sz w:val="28"/>
                <w:szCs w:val="28"/>
              </w:rPr>
            </w:pPr>
            <w:r>
              <w:rPr>
                <w:rFonts w:ascii="Times New Roman" w:hAnsi="Times New Roman"/>
                <w:sz w:val="28"/>
                <w:szCs w:val="28"/>
              </w:rPr>
              <w:t>Директор МБУ ДО ЦВР</w:t>
            </w:r>
          </w:p>
          <w:p>
            <w:pPr>
              <w:pStyle w:val="NoSpacing"/>
              <w:rPr>
                <w:rFonts w:ascii="Times New Roman" w:hAnsi="Times New Roman"/>
                <w:sz w:val="28"/>
                <w:szCs w:val="28"/>
              </w:rPr>
            </w:pPr>
            <w:r>
              <w:rPr>
                <w:rFonts w:ascii="Times New Roman" w:hAnsi="Times New Roman"/>
                <w:sz w:val="28"/>
                <w:szCs w:val="28"/>
              </w:rPr>
              <w:t>___________ Д.М. Газизова</w:t>
            </w:r>
          </w:p>
          <w:p>
            <w:pPr>
              <w:pStyle w:val="NoSpacing"/>
              <w:rPr>
                <w:rFonts w:ascii="Times New Roman" w:hAnsi="Times New Roman"/>
                <w:sz w:val="28"/>
                <w:szCs w:val="28"/>
              </w:rPr>
            </w:pPr>
            <w:r>
              <w:rPr>
                <w:rFonts w:ascii="Times New Roman" w:hAnsi="Times New Roman"/>
                <w:sz w:val="28"/>
                <w:szCs w:val="28"/>
              </w:rPr>
              <w:t>Приказ № _____</w:t>
            </w:r>
          </w:p>
          <w:p>
            <w:pPr>
              <w:pStyle w:val="NoSpacing"/>
              <w:rPr>
                <w:rFonts w:ascii="Times New Roman" w:hAnsi="Times New Roman"/>
                <w:sz w:val="28"/>
                <w:szCs w:val="28"/>
              </w:rPr>
            </w:pPr>
            <w:r>
              <w:rPr>
                <w:rFonts w:ascii="Times New Roman" w:hAnsi="Times New Roman"/>
                <w:sz w:val="28"/>
                <w:szCs w:val="28"/>
              </w:rPr>
              <w:t>от «____» ________ 20___ года</w:t>
            </w:r>
          </w:p>
        </w:tc>
      </w:tr>
      <w:tr>
        <w:trPr/>
        <w:tc>
          <w:tcPr>
            <w:tcW w:w="5352" w:type="dxa"/>
            <w:tcBorders/>
          </w:tcPr>
          <w:p>
            <w:pPr>
              <w:pStyle w:val="Normal"/>
              <w:spacing w:before="0" w:after="200"/>
              <w:rPr>
                <w:sz w:val="28"/>
                <w:szCs w:val="28"/>
              </w:rPr>
            </w:pPr>
            <w:r>
              <w:rPr>
                <w:sz w:val="28"/>
                <w:szCs w:val="28"/>
              </w:rPr>
            </w:r>
          </w:p>
        </w:tc>
        <w:tc>
          <w:tcPr>
            <w:tcW w:w="4002" w:type="dxa"/>
            <w:tcBorders/>
          </w:tcPr>
          <w:p>
            <w:pPr>
              <w:pStyle w:val="Normal"/>
              <w:spacing w:before="0" w:after="200"/>
              <w:jc w:val="right"/>
              <w:rPr>
                <w:sz w:val="28"/>
                <w:szCs w:val="28"/>
              </w:rPr>
            </w:pPr>
            <w:r>
              <w:rPr>
                <w:sz w:val="28"/>
                <w:szCs w:val="28"/>
              </w:rPr>
            </w:r>
          </w:p>
        </w:tc>
      </w:tr>
    </w:tbl>
    <w:p>
      <w:pPr>
        <w:pStyle w:val="Normal"/>
        <w:rPr>
          <w:b/>
          <w:sz w:val="28"/>
          <w:szCs w:val="28"/>
        </w:rPr>
      </w:pPr>
      <w:r>
        <w:rPr>
          <w:b/>
          <w:sz w:val="28"/>
          <w:szCs w:val="28"/>
        </w:rPr>
      </w:r>
    </w:p>
    <w:p>
      <w:pPr>
        <w:pStyle w:val="Normal"/>
        <w:jc w:val="center"/>
        <w:rPr>
          <w:b/>
          <w:sz w:val="28"/>
          <w:szCs w:val="28"/>
        </w:rPr>
      </w:pPr>
      <w:r>
        <w:rPr>
          <w:b/>
          <w:sz w:val="28"/>
          <w:szCs w:val="28"/>
        </w:rPr>
      </w:r>
    </w:p>
    <w:p>
      <w:pPr>
        <w:pStyle w:val="NoSpacing"/>
        <w:spacing w:lineRule="auto" w:line="276"/>
        <w:jc w:val="center"/>
        <w:rPr>
          <w:rFonts w:ascii="Times New Roman" w:hAnsi="Times New Roman"/>
          <w:b/>
          <w:sz w:val="28"/>
          <w:szCs w:val="28"/>
        </w:rPr>
      </w:pPr>
      <w:r>
        <w:rPr>
          <w:rFonts w:ascii="Times New Roman" w:hAnsi="Times New Roman"/>
          <w:b/>
          <w:sz w:val="28"/>
          <w:szCs w:val="28"/>
        </w:rPr>
        <w:t>ДОПОЛНИТЕЛЬНАЯ ОБЩЕОБРАЗОВАТЕЛЬНАЯ</w:t>
      </w:r>
    </w:p>
    <w:p>
      <w:pPr>
        <w:pStyle w:val="NoSpacing"/>
        <w:spacing w:lineRule="auto" w:line="276"/>
        <w:jc w:val="center"/>
        <w:rPr>
          <w:rFonts w:ascii="Times New Roman" w:hAnsi="Times New Roman"/>
          <w:b/>
          <w:sz w:val="28"/>
          <w:szCs w:val="28"/>
        </w:rPr>
      </w:pPr>
      <w:r>
        <w:rPr>
          <w:rFonts w:ascii="Times New Roman" w:hAnsi="Times New Roman"/>
          <w:b/>
          <w:sz w:val="28"/>
          <w:szCs w:val="28"/>
        </w:rPr>
        <w:t>ОБЩЕРАЗВИВАЮЩАЯ ПРОГРАММА</w:t>
      </w:r>
    </w:p>
    <w:p>
      <w:pPr>
        <w:pStyle w:val="NoSpacing"/>
        <w:spacing w:lineRule="auto" w:line="276"/>
        <w:jc w:val="center"/>
        <w:rPr>
          <w:rFonts w:ascii="Times New Roman" w:hAnsi="Times New Roman"/>
          <w:b/>
          <w:sz w:val="28"/>
          <w:szCs w:val="28"/>
        </w:rPr>
      </w:pPr>
      <w:r>
        <w:rPr>
          <w:rFonts w:ascii="Times New Roman" w:hAnsi="Times New Roman"/>
          <w:b/>
          <w:sz w:val="28"/>
          <w:szCs w:val="28"/>
        </w:rPr>
        <w:t>«РЮКЗАЧОК»</w:t>
      </w:r>
    </w:p>
    <w:p>
      <w:pPr>
        <w:pStyle w:val="NoSpacing"/>
        <w:spacing w:lineRule="auto" w:line="276"/>
        <w:jc w:val="center"/>
        <w:rPr>
          <w:rFonts w:ascii="Times New Roman" w:hAnsi="Times New Roman"/>
          <w:b/>
          <w:caps/>
          <w:sz w:val="28"/>
          <w:szCs w:val="28"/>
        </w:rPr>
      </w:pPr>
      <w:r>
        <w:rPr>
          <w:rFonts w:ascii="Times New Roman" w:hAnsi="Times New Roman"/>
          <w:b/>
          <w:caps/>
          <w:sz w:val="28"/>
          <w:szCs w:val="28"/>
        </w:rPr>
      </w:r>
    </w:p>
    <w:p>
      <w:pPr>
        <w:pStyle w:val="NoSpacing"/>
        <w:jc w:val="center"/>
        <w:rPr>
          <w:rFonts w:ascii="Times New Roman" w:hAnsi="Times New Roman"/>
          <w:b/>
          <w:caps/>
          <w:sz w:val="28"/>
          <w:szCs w:val="28"/>
        </w:rPr>
      </w:pPr>
      <w:r>
        <w:rPr>
          <w:rFonts w:ascii="Times New Roman" w:hAnsi="Times New Roman"/>
          <w:b/>
          <w:caps/>
          <w:sz w:val="28"/>
          <w:szCs w:val="28"/>
        </w:rPr>
      </w:r>
    </w:p>
    <w:p>
      <w:pPr>
        <w:pStyle w:val="NoSpacing"/>
        <w:jc w:val="center"/>
        <w:rPr>
          <w:rFonts w:ascii="Times New Roman" w:hAnsi="Times New Roman"/>
          <w:b/>
          <w:caps/>
          <w:sz w:val="28"/>
          <w:szCs w:val="28"/>
        </w:rPr>
      </w:pPr>
      <w:r>
        <w:rPr>
          <w:rFonts w:ascii="Times New Roman" w:hAnsi="Times New Roman"/>
          <w:b/>
          <w:caps/>
          <w:sz w:val="28"/>
          <w:szCs w:val="28"/>
        </w:rPr>
      </w:r>
    </w:p>
    <w:p>
      <w:pPr>
        <w:pStyle w:val="Normal"/>
        <w:jc w:val="center"/>
        <w:rPr>
          <w:b/>
          <w:i/>
          <w:i/>
          <w:sz w:val="28"/>
          <w:szCs w:val="28"/>
        </w:rPr>
      </w:pPr>
      <w:r>
        <w:rPr>
          <w:b/>
          <w:i/>
          <w:sz w:val="28"/>
          <w:szCs w:val="28"/>
        </w:rPr>
      </w:r>
    </w:p>
    <w:p>
      <w:pPr>
        <w:pStyle w:val="Normal"/>
        <w:jc w:val="center"/>
        <w:rPr>
          <w:rFonts w:ascii="Times New Roman" w:hAnsi="Times New Roman"/>
          <w:sz w:val="28"/>
          <w:szCs w:val="28"/>
        </w:rPr>
      </w:pPr>
      <w:r>
        <w:rPr>
          <w:rFonts w:ascii="Times New Roman" w:hAnsi="Times New Roman"/>
          <w:b/>
          <w:i/>
          <w:sz w:val="28"/>
          <w:szCs w:val="28"/>
        </w:rPr>
        <w:t>Направленность</w:t>
      </w:r>
      <w:r>
        <w:rPr>
          <w:rFonts w:ascii="Times New Roman" w:hAnsi="Times New Roman"/>
          <w:sz w:val="28"/>
          <w:szCs w:val="28"/>
        </w:rPr>
        <w:t>: туристско-краеведческое</w:t>
      </w:r>
    </w:p>
    <w:p>
      <w:pPr>
        <w:pStyle w:val="Normal"/>
        <w:jc w:val="center"/>
        <w:rPr>
          <w:rFonts w:ascii="Times New Roman" w:hAnsi="Times New Roman"/>
          <w:sz w:val="28"/>
          <w:szCs w:val="28"/>
        </w:rPr>
      </w:pPr>
      <w:r>
        <w:rPr>
          <w:rFonts w:ascii="Times New Roman" w:hAnsi="Times New Roman"/>
          <w:b/>
          <w:i/>
          <w:sz w:val="28"/>
          <w:szCs w:val="28"/>
        </w:rPr>
        <w:t>Возраст учащихся</w:t>
      </w:r>
      <w:r>
        <w:rPr>
          <w:rFonts w:ascii="Times New Roman" w:hAnsi="Times New Roman"/>
          <w:sz w:val="28"/>
          <w:szCs w:val="28"/>
        </w:rPr>
        <w:t>: 11-17 лет</w:t>
      </w:r>
    </w:p>
    <w:p>
      <w:pPr>
        <w:pStyle w:val="Normal"/>
        <w:jc w:val="center"/>
        <w:rPr>
          <w:rFonts w:ascii="Times New Roman" w:hAnsi="Times New Roman"/>
          <w:sz w:val="28"/>
          <w:szCs w:val="28"/>
        </w:rPr>
      </w:pPr>
      <w:r>
        <w:rPr>
          <w:rFonts w:ascii="Times New Roman" w:hAnsi="Times New Roman"/>
          <w:b/>
          <w:i/>
          <w:sz w:val="28"/>
          <w:szCs w:val="28"/>
        </w:rPr>
        <w:t>Срок реализации</w:t>
      </w:r>
      <w:r>
        <w:rPr>
          <w:rFonts w:ascii="Times New Roman" w:hAnsi="Times New Roman"/>
          <w:sz w:val="28"/>
          <w:szCs w:val="28"/>
        </w:rPr>
        <w:t>: 3 года (432 часа)</w:t>
      </w:r>
    </w:p>
    <w:p>
      <w:pPr>
        <w:pStyle w:val="Normal"/>
        <w:jc w:val="center"/>
        <w:rPr>
          <w:sz w:val="28"/>
          <w:szCs w:val="28"/>
        </w:rPr>
      </w:pPr>
      <w:r>
        <w:rPr>
          <w:sz w:val="28"/>
          <w:szCs w:val="28"/>
        </w:rPr>
      </w:r>
    </w:p>
    <w:p>
      <w:pPr>
        <w:pStyle w:val="NoSpacing"/>
        <w:rPr>
          <w:rFonts w:ascii="Times New Roman" w:hAnsi="Times New Roman"/>
          <w:sz w:val="24"/>
          <w:szCs w:val="24"/>
        </w:rPr>
      </w:pPr>
      <w:r>
        <w:rPr>
          <w:rFonts w:ascii="Times New Roman" w:hAnsi="Times New Roman"/>
          <w:sz w:val="24"/>
          <w:szCs w:val="24"/>
        </w:rPr>
        <w:t xml:space="preserve">                                                                              </w:t>
      </w:r>
    </w:p>
    <w:p>
      <w:pPr>
        <w:pStyle w:val="NoSpacing"/>
        <w:rPr>
          <w:rFonts w:ascii="Times New Roman" w:hAnsi="Times New Roman"/>
          <w:i/>
          <w:i/>
          <w:sz w:val="28"/>
          <w:szCs w:val="28"/>
        </w:rPr>
      </w:pPr>
      <w:r>
        <w:rPr>
          <w:rFonts w:ascii="Times New Roman" w:hAnsi="Times New Roman"/>
          <w:sz w:val="24"/>
          <w:szCs w:val="24"/>
        </w:rPr>
        <w:t xml:space="preserve">                                                                               </w:t>
      </w:r>
      <w:r>
        <w:rPr>
          <w:rFonts w:ascii="Times New Roman" w:hAnsi="Times New Roman"/>
          <w:sz w:val="28"/>
          <w:szCs w:val="28"/>
        </w:rPr>
        <w:t xml:space="preserve">Давыдов Александр Анатольевич,                                                                       </w:t>
      </w:r>
    </w:p>
    <w:p>
      <w:pPr>
        <w:pStyle w:val="NoSpacing"/>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педагог дополнительного образования</w:t>
      </w:r>
    </w:p>
    <w:p>
      <w:pPr>
        <w:pStyle w:val="NoSpacing"/>
        <w:rPr>
          <w:rFonts w:ascii="Times New Roman" w:hAnsi="Times New Roman"/>
          <w:sz w:val="24"/>
          <w:szCs w:val="24"/>
        </w:rPr>
      </w:pPr>
      <w:r>
        <w:rPr>
          <w:rFonts w:ascii="Times New Roman" w:hAnsi="Times New Roman"/>
          <w:sz w:val="24"/>
          <w:szCs w:val="24"/>
        </w:rPr>
        <w:t xml:space="preserve">                                                                                             </w:t>
      </w:r>
    </w:p>
    <w:p>
      <w:pPr>
        <w:pStyle w:val="NoSpacing"/>
        <w:rPr>
          <w:rFonts w:ascii="Times New Roman" w:hAnsi="Times New Roman"/>
          <w:sz w:val="24"/>
          <w:szCs w:val="24"/>
        </w:rPr>
      </w:pPr>
      <w:r>
        <w:rPr>
          <w:rFonts w:ascii="Times New Roman" w:hAnsi="Times New Roman"/>
          <w:sz w:val="24"/>
          <w:szCs w:val="24"/>
        </w:rPr>
        <w:t xml:space="preserve">                                                                                         </w:t>
      </w:r>
    </w:p>
    <w:p>
      <w:pPr>
        <w:pStyle w:val="NoSpacing"/>
        <w:jc w:val="right"/>
        <w:rPr/>
      </w:pPr>
      <w:r>
        <w:rPr/>
      </w:r>
    </w:p>
    <w:p>
      <w:pPr>
        <w:pStyle w:val="Normal"/>
        <w:jc w:val="right"/>
        <w:rPr>
          <w:i/>
          <w:i/>
          <w:sz w:val="28"/>
          <w:szCs w:val="28"/>
        </w:rPr>
      </w:pPr>
      <w:r>
        <w:rPr>
          <w:i/>
          <w:sz w:val="28"/>
          <w:szCs w:val="28"/>
        </w:rPr>
      </w:r>
    </w:p>
    <w:p>
      <w:pPr>
        <w:pStyle w:val="Normal"/>
        <w:jc w:val="center"/>
        <w:rPr>
          <w:i/>
          <w:i/>
          <w:sz w:val="28"/>
          <w:szCs w:val="28"/>
        </w:rPr>
      </w:pPr>
      <w:r>
        <w:rPr>
          <w:i/>
          <w:sz w:val="28"/>
          <w:szCs w:val="28"/>
        </w:rPr>
        <w:t>2023 г.</w:t>
      </w:r>
    </w:p>
    <w:p>
      <w:pPr>
        <w:pStyle w:val="Normal"/>
        <w:shd w:val="clear" w:color="auto" w:fill="FFFFFF"/>
        <w:spacing w:lineRule="auto" w:line="312" w:before="0" w:after="0"/>
        <w:jc w:val="center"/>
        <w:textAlignment w:val="baseline"/>
        <w:rPr>
          <w:rFonts w:ascii="Times New Roman" w:hAnsi="Times New Roman"/>
          <w:b/>
          <w:color w:val="111111"/>
          <w:sz w:val="28"/>
          <w:szCs w:val="28"/>
        </w:rPr>
      </w:pPr>
      <w:r>
        <w:rPr>
          <w:rFonts w:ascii="Times New Roman" w:hAnsi="Times New Roman"/>
          <w:b/>
          <w:color w:val="111111"/>
          <w:sz w:val="28"/>
          <w:szCs w:val="28"/>
        </w:rPr>
        <w:t>Информационная карта образовательной программы</w:t>
      </w:r>
    </w:p>
    <w:p>
      <w:pPr>
        <w:pStyle w:val="Normal"/>
        <w:spacing w:lineRule="auto" w:line="312" w:before="0" w:after="0"/>
        <w:ind w:firstLine="709"/>
        <w:jc w:val="center"/>
        <w:rPr>
          <w:rFonts w:ascii="Times New Roman" w:hAnsi="Times New Roman"/>
          <w:sz w:val="28"/>
          <w:szCs w:val="28"/>
        </w:rPr>
      </w:pPr>
      <w:r>
        <w:rPr>
          <w:rFonts w:ascii="Times New Roman" w:hAnsi="Times New Roman"/>
          <w:sz w:val="28"/>
          <w:szCs w:val="28"/>
        </w:rPr>
      </w:r>
    </w:p>
    <w:tbl>
      <w:tblPr>
        <w:tblW w:w="9571"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667"/>
        <w:gridCol w:w="5556"/>
        <w:gridCol w:w="3348"/>
      </w:tblGrid>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b/>
                <w:sz w:val="28"/>
                <w:szCs w:val="28"/>
              </w:rPr>
            </w:pPr>
            <w:r>
              <w:rPr>
                <w:rFonts w:ascii="Times New Roman" w:hAnsi="Times New Roman"/>
                <w:b/>
                <w:sz w:val="28"/>
                <w:szCs w:val="28"/>
              </w:rPr>
              <w:t>1.</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t>Образовательная организация</w:t>
            </w:r>
          </w:p>
        </w:tc>
        <w:tc>
          <w:tcPr>
            <w:tcW w:w="3348"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sz w:val="28"/>
                <w:szCs w:val="28"/>
              </w:rPr>
            </w:pPr>
            <w:r>
              <w:rPr>
                <w:rFonts w:ascii="Times New Roman" w:hAnsi="Times New Roman"/>
                <w:sz w:val="28"/>
                <w:szCs w:val="28"/>
              </w:rPr>
              <w:t>МБУДО  «Центр внешкольной    работы г. Буинска РТ»</w:t>
            </w:r>
          </w:p>
          <w:p>
            <w:pPr>
              <w:pStyle w:val="Normal"/>
              <w:spacing w:lineRule="auto" w:line="312" w:before="0" w:after="0"/>
              <w:rPr>
                <w:rFonts w:ascii="Times New Roman" w:hAnsi="Times New Roman"/>
                <w:b/>
                <w:sz w:val="28"/>
                <w:szCs w:val="28"/>
              </w:rPr>
            </w:pPr>
            <w:r>
              <w:rPr>
                <w:rFonts w:ascii="Times New Roman" w:hAnsi="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b/>
                <w:sz w:val="28"/>
                <w:szCs w:val="28"/>
              </w:rPr>
            </w:pPr>
            <w:r>
              <w:rPr>
                <w:rFonts w:ascii="Times New Roman" w:hAnsi="Times New Roman"/>
                <w:b/>
                <w:sz w:val="28"/>
                <w:szCs w:val="28"/>
              </w:rPr>
              <w:t>2.</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t>Полное название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«Туристская подготовка»</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b/>
                <w:sz w:val="28"/>
                <w:szCs w:val="28"/>
              </w:rPr>
            </w:pPr>
            <w:r>
              <w:rPr>
                <w:rFonts w:ascii="Times New Roman" w:hAnsi="Times New Roman"/>
                <w:b/>
                <w:sz w:val="28"/>
                <w:szCs w:val="28"/>
              </w:rPr>
              <w:t>3.</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t>Направленность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Туристско-краеведческая</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b/>
                <w:sz w:val="28"/>
                <w:szCs w:val="28"/>
              </w:rPr>
            </w:pPr>
            <w:r>
              <w:rPr>
                <w:rFonts w:ascii="Times New Roman" w:hAnsi="Times New Roman"/>
                <w:b/>
                <w:sz w:val="28"/>
                <w:szCs w:val="28"/>
              </w:rPr>
              <w:t>4.</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t>Сведения о разработчиках</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8"/>
                <w:szCs w:val="28"/>
              </w:rPr>
            </w:pPr>
            <w:r>
              <w:rPr>
                <w:rFonts w:ascii="Times New Roman" w:hAnsi="Times New Roman"/>
                <w:sz w:val="28"/>
                <w:szCs w:val="28"/>
              </w:rPr>
              <w:t>4.1.</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ФИО, должность</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Давыдов Александр Анатольевич – учитель физической культуры</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8"/>
                <w:szCs w:val="28"/>
              </w:rPr>
            </w:pPr>
            <w:r>
              <w:rPr>
                <w:rFonts w:ascii="Times New Roman" w:hAnsi="Times New Roman"/>
                <w:sz w:val="28"/>
                <w:szCs w:val="28"/>
              </w:rPr>
              <w:t>4.2.</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ФИО, должность</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Хайруллин И.Г. – ПДО</w:t>
            </w:r>
          </w:p>
          <w:p>
            <w:pPr>
              <w:pStyle w:val="Normal"/>
              <w:spacing w:lineRule="auto" w:line="312" w:before="0" w:after="0"/>
              <w:rPr>
                <w:rFonts w:ascii="Times New Roman" w:hAnsi="Times New Roman"/>
                <w:sz w:val="28"/>
                <w:szCs w:val="28"/>
              </w:rPr>
            </w:pPr>
            <w:r>
              <w:rPr>
                <w:rFonts w:ascii="Times New Roman" w:hAnsi="Times New Roman"/>
                <w:sz w:val="28"/>
                <w:szCs w:val="28"/>
              </w:rPr>
              <w:t>Салабайкин В.Н. – ПДО</w:t>
            </w:r>
          </w:p>
          <w:p>
            <w:pPr>
              <w:pStyle w:val="Normal"/>
              <w:spacing w:lineRule="auto" w:line="312" w:before="0" w:after="0"/>
              <w:rPr>
                <w:rFonts w:ascii="Times New Roman" w:hAnsi="Times New Roman"/>
                <w:sz w:val="28"/>
                <w:szCs w:val="28"/>
              </w:rPr>
            </w:pPr>
            <w:r>
              <w:rPr>
                <w:rFonts w:ascii="Times New Roman" w:hAnsi="Times New Roman"/>
                <w:sz w:val="28"/>
                <w:szCs w:val="28"/>
              </w:rPr>
              <w:t>Кузьмин А.А. – ПДО</w:t>
            </w:r>
          </w:p>
          <w:p>
            <w:pPr>
              <w:pStyle w:val="Normal"/>
              <w:spacing w:lineRule="auto" w:line="312" w:before="0" w:after="0"/>
              <w:rPr>
                <w:rFonts w:ascii="Times New Roman" w:hAnsi="Times New Roman"/>
                <w:sz w:val="28"/>
                <w:szCs w:val="28"/>
              </w:rPr>
            </w:pPr>
            <w:r>
              <w:rPr>
                <w:rFonts w:ascii="Times New Roman" w:hAnsi="Times New Roman"/>
                <w:sz w:val="28"/>
                <w:szCs w:val="28"/>
              </w:rPr>
              <w:t>Иванов В.К. – ПДО</w:t>
            </w:r>
          </w:p>
          <w:p>
            <w:pPr>
              <w:pStyle w:val="Normal"/>
              <w:spacing w:lineRule="auto" w:line="312" w:before="0" w:after="0"/>
              <w:rPr>
                <w:rFonts w:ascii="Times New Roman" w:hAnsi="Times New Roman"/>
                <w:sz w:val="28"/>
                <w:szCs w:val="28"/>
              </w:rPr>
            </w:pPr>
            <w:r>
              <w:rPr>
                <w:rFonts w:ascii="Times New Roman" w:hAnsi="Times New Roman"/>
                <w:sz w:val="28"/>
                <w:szCs w:val="28"/>
              </w:rPr>
              <w:t>Халиков А.З. - ПДО</w:t>
            </w:r>
            <w:bookmarkStart w:id="0" w:name="_GoBack"/>
            <w:bookmarkEnd w:id="0"/>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b/>
                <w:sz w:val="28"/>
                <w:szCs w:val="28"/>
              </w:rPr>
            </w:pPr>
            <w:r>
              <w:rPr>
                <w:rFonts w:ascii="Times New Roman" w:hAnsi="Times New Roman"/>
                <w:b/>
                <w:sz w:val="28"/>
                <w:szCs w:val="28"/>
              </w:rPr>
              <w:t>5.</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t>Сведения о программе:</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8"/>
                <w:szCs w:val="28"/>
              </w:rPr>
            </w:pPr>
            <w:r>
              <w:rPr>
                <w:rFonts w:ascii="Times New Roman" w:hAnsi="Times New Roman"/>
                <w:sz w:val="28"/>
                <w:szCs w:val="28"/>
              </w:rPr>
              <w:t>5.1.</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Срок реализации</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3 года</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8"/>
                <w:szCs w:val="28"/>
              </w:rPr>
            </w:pPr>
            <w:r>
              <w:rPr>
                <w:rFonts w:ascii="Times New Roman" w:hAnsi="Times New Roman"/>
                <w:sz w:val="28"/>
                <w:szCs w:val="28"/>
              </w:rPr>
              <w:t>5.2.</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Возраст обучающихся</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Программа объединения рассчитана на учащихся</w:t>
            </w:r>
          </w:p>
          <w:p>
            <w:pPr>
              <w:pStyle w:val="Normal"/>
              <w:spacing w:lineRule="auto" w:line="312" w:before="0" w:after="0"/>
              <w:rPr>
                <w:rFonts w:ascii="Times New Roman" w:hAnsi="Times New Roman"/>
                <w:sz w:val="28"/>
                <w:szCs w:val="28"/>
              </w:rPr>
            </w:pPr>
            <w:r>
              <w:rPr>
                <w:rFonts w:ascii="Times New Roman" w:hAnsi="Times New Roman"/>
                <w:sz w:val="28"/>
                <w:szCs w:val="28"/>
              </w:rPr>
              <w:t>5 – 11 классов (11-18 лет)</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8"/>
                <w:szCs w:val="28"/>
              </w:rPr>
            </w:pPr>
            <w:r>
              <w:rPr>
                <w:rFonts w:ascii="Times New Roman" w:hAnsi="Times New Roman"/>
                <w:sz w:val="28"/>
                <w:szCs w:val="28"/>
              </w:rPr>
              <w:t>5.3.</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Характеристика программы:</w:t>
            </w:r>
          </w:p>
          <w:p>
            <w:pPr>
              <w:pStyle w:val="Normal"/>
              <w:spacing w:lineRule="auto" w:line="312" w:before="0" w:after="0"/>
              <w:rPr>
                <w:rFonts w:ascii="Times New Roman" w:hAnsi="Times New Roman"/>
                <w:sz w:val="28"/>
                <w:szCs w:val="28"/>
              </w:rPr>
            </w:pPr>
            <w:r>
              <w:rPr>
                <w:rFonts w:ascii="Times New Roman" w:hAnsi="Times New Roman"/>
                <w:sz w:val="28"/>
                <w:szCs w:val="28"/>
              </w:rPr>
              <w:t>- тип программы</w:t>
            </w:r>
          </w:p>
          <w:p>
            <w:pPr>
              <w:pStyle w:val="Normal"/>
              <w:spacing w:lineRule="auto" w:line="312" w:before="0" w:after="0"/>
              <w:rPr>
                <w:rFonts w:ascii="Times New Roman" w:hAnsi="Times New Roman"/>
                <w:sz w:val="28"/>
                <w:szCs w:val="28"/>
              </w:rPr>
            </w:pPr>
            <w:r>
              <w:rPr>
                <w:rFonts w:ascii="Times New Roman" w:hAnsi="Times New Roman"/>
                <w:sz w:val="28"/>
                <w:szCs w:val="28"/>
              </w:rPr>
            </w:r>
          </w:p>
          <w:p>
            <w:pPr>
              <w:pStyle w:val="Normal"/>
              <w:spacing w:lineRule="auto" w:line="312" w:before="0" w:after="0"/>
              <w:rPr>
                <w:rFonts w:ascii="Times New Roman" w:hAnsi="Times New Roman"/>
                <w:sz w:val="28"/>
                <w:szCs w:val="28"/>
              </w:rPr>
            </w:pPr>
            <w:r>
              <w:rPr>
                <w:rFonts w:ascii="Times New Roman" w:hAnsi="Times New Roman"/>
                <w:sz w:val="28"/>
                <w:szCs w:val="28"/>
              </w:rPr>
            </w:r>
          </w:p>
          <w:p>
            <w:pPr>
              <w:pStyle w:val="Normal"/>
              <w:spacing w:lineRule="auto" w:line="312" w:before="0" w:after="0"/>
              <w:rPr>
                <w:rFonts w:ascii="Times New Roman" w:hAnsi="Times New Roman"/>
                <w:sz w:val="28"/>
                <w:szCs w:val="28"/>
              </w:rPr>
            </w:pPr>
            <w:r>
              <w:rPr>
                <w:rFonts w:ascii="Times New Roman" w:hAnsi="Times New Roman"/>
                <w:sz w:val="28"/>
                <w:szCs w:val="28"/>
              </w:rPr>
              <w:t>- вид программы</w:t>
            </w:r>
          </w:p>
          <w:p>
            <w:pPr>
              <w:pStyle w:val="Normal"/>
              <w:spacing w:lineRule="auto" w:line="312" w:before="0" w:after="0"/>
              <w:rPr>
                <w:rFonts w:ascii="Times New Roman" w:hAnsi="Times New Roman"/>
                <w:sz w:val="28"/>
                <w:szCs w:val="28"/>
              </w:rPr>
            </w:pPr>
            <w:r>
              <w:rPr>
                <w:rFonts w:ascii="Times New Roman" w:hAnsi="Times New Roman"/>
                <w:sz w:val="28"/>
                <w:szCs w:val="28"/>
              </w:rPr>
              <w:t>- форма организации содержания и учебного процесса</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r>
          </w:p>
          <w:p>
            <w:pPr>
              <w:pStyle w:val="Normal"/>
              <w:spacing w:lineRule="auto" w:line="312" w:before="0" w:after="0"/>
              <w:rPr>
                <w:rFonts w:ascii="Times New Roman" w:hAnsi="Times New Roman"/>
                <w:sz w:val="28"/>
                <w:szCs w:val="28"/>
              </w:rPr>
            </w:pPr>
            <w:r>
              <w:rPr>
                <w:rFonts w:ascii="Times New Roman" w:hAnsi="Times New Roman"/>
                <w:sz w:val="28"/>
                <w:szCs w:val="28"/>
              </w:rPr>
              <w:t>дополнительная общеобразовательная программа</w:t>
            </w:r>
          </w:p>
          <w:p>
            <w:pPr>
              <w:pStyle w:val="Normal"/>
              <w:spacing w:lineRule="auto" w:line="312" w:before="0" w:after="0"/>
              <w:rPr>
                <w:rFonts w:ascii="Times New Roman" w:hAnsi="Times New Roman"/>
                <w:sz w:val="28"/>
                <w:szCs w:val="28"/>
              </w:rPr>
            </w:pPr>
            <w:r>
              <w:rPr>
                <w:rFonts w:ascii="Times New Roman" w:hAnsi="Times New Roman"/>
                <w:sz w:val="28"/>
                <w:szCs w:val="28"/>
              </w:rPr>
              <w:t>общеразвивающая</w:t>
            </w:r>
          </w:p>
          <w:p>
            <w:pPr>
              <w:pStyle w:val="Normal"/>
              <w:spacing w:lineRule="auto" w:line="312" w:before="0" w:after="0"/>
              <w:rPr>
                <w:rFonts w:ascii="Times New Roman" w:hAnsi="Times New Roman"/>
                <w:sz w:val="28"/>
                <w:szCs w:val="28"/>
              </w:rPr>
            </w:pPr>
            <w:r>
              <w:rPr>
                <w:rFonts w:ascii="Times New Roman" w:hAnsi="Times New Roman"/>
                <w:sz w:val="28"/>
                <w:szCs w:val="28"/>
              </w:rPr>
            </w:r>
          </w:p>
          <w:p>
            <w:pPr>
              <w:pStyle w:val="Normal"/>
              <w:spacing w:lineRule="auto" w:line="312" w:before="0" w:after="0"/>
              <w:rPr>
                <w:rFonts w:ascii="Times New Roman" w:hAnsi="Times New Roman"/>
                <w:sz w:val="28"/>
                <w:szCs w:val="28"/>
              </w:rPr>
            </w:pPr>
            <w:r>
              <w:rPr>
                <w:rFonts w:ascii="Times New Roman" w:hAnsi="Times New Roman"/>
                <w:sz w:val="28"/>
                <w:szCs w:val="28"/>
              </w:rPr>
              <w:t>модульная</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8"/>
                <w:szCs w:val="28"/>
              </w:rPr>
            </w:pPr>
            <w:r>
              <w:rPr>
                <w:rFonts w:ascii="Times New Roman" w:hAnsi="Times New Roman"/>
                <w:sz w:val="28"/>
                <w:szCs w:val="28"/>
              </w:rPr>
              <w:t>5.4.</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Цель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Spacing"/>
              <w:jc w:val="both"/>
              <w:rPr>
                <w:rFonts w:ascii="Times New Roman" w:hAnsi="Times New Roman"/>
                <w:sz w:val="28"/>
                <w:szCs w:val="28"/>
              </w:rPr>
            </w:pPr>
            <w:r>
              <w:rPr>
                <w:rFonts w:ascii="Times New Roman" w:hAnsi="Times New Roman"/>
                <w:sz w:val="28"/>
                <w:szCs w:val="28"/>
              </w:rPr>
              <w:t>обучение, воспитание, развитие и оздоровление детей в процессе занятий туристским многоборьем, формирование всесторонней гармонично развитой личности.</w:t>
            </w:r>
          </w:p>
          <w:p>
            <w:pPr>
              <w:pStyle w:val="Normal"/>
              <w:spacing w:lineRule="auto" w:line="312" w:before="0" w:after="0"/>
              <w:rPr>
                <w:rFonts w:ascii="Times New Roman" w:hAnsi="Times New Roman"/>
                <w:sz w:val="28"/>
                <w:szCs w:val="28"/>
              </w:rPr>
            </w:pPr>
            <w:r>
              <w:rPr>
                <w:rFonts w:ascii="Times New Roman" w:hAnsi="Times New Roman"/>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sz w:val="28"/>
                <w:szCs w:val="28"/>
              </w:rPr>
            </w:pPr>
            <w:r>
              <w:rPr>
                <w:rFonts w:ascii="Times New Roman" w:hAnsi="Times New Roman"/>
                <w:sz w:val="28"/>
                <w:szCs w:val="28"/>
              </w:rPr>
              <w:t>5.5.</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Образовательные модули (в соответствии с уровнями сложности содержания и материала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Стартовый уровень –</w:t>
            </w:r>
          </w:p>
          <w:p>
            <w:pPr>
              <w:pStyle w:val="Normal"/>
              <w:spacing w:lineRule="auto" w:line="312" w:before="0" w:after="0"/>
              <w:rPr>
                <w:rFonts w:ascii="Times New Roman" w:hAnsi="Times New Roman"/>
                <w:sz w:val="28"/>
                <w:szCs w:val="28"/>
              </w:rPr>
            </w:pPr>
            <w:r>
              <w:rPr>
                <w:rFonts w:ascii="Times New Roman" w:hAnsi="Times New Roman"/>
                <w:sz w:val="28"/>
                <w:szCs w:val="28"/>
              </w:rPr>
              <w:t>Базовый уровень –</w:t>
            </w:r>
          </w:p>
          <w:p>
            <w:pPr>
              <w:pStyle w:val="Normal"/>
              <w:spacing w:lineRule="auto" w:line="312" w:before="0" w:after="0"/>
              <w:rPr>
                <w:rFonts w:ascii="Times New Roman" w:hAnsi="Times New Roman"/>
                <w:sz w:val="28"/>
                <w:szCs w:val="28"/>
              </w:rPr>
            </w:pPr>
            <w:r>
              <w:rPr>
                <w:rFonts w:ascii="Times New Roman" w:hAnsi="Times New Roman"/>
                <w:sz w:val="28"/>
                <w:szCs w:val="28"/>
              </w:rPr>
              <w:t>Продвинутый уровень –</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b/>
                <w:sz w:val="28"/>
                <w:szCs w:val="28"/>
              </w:rPr>
            </w:pPr>
            <w:r>
              <w:rPr>
                <w:rFonts w:ascii="Times New Roman" w:hAnsi="Times New Roman"/>
                <w:b/>
                <w:sz w:val="28"/>
                <w:szCs w:val="28"/>
              </w:rPr>
              <w:t>6.</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t>Формы и методы образовательной деятельности</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8"/>
                <w:szCs w:val="28"/>
              </w:rPr>
            </w:pPr>
            <w:r>
              <w:rPr>
                <w:rFonts w:ascii="Times New Roman" w:hAnsi="Times New Roman"/>
                <w:sz w:val="28"/>
                <w:szCs w:val="28"/>
              </w:rPr>
              <w:t>теоретические занятия (в помещении и на природе);</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тренировочные и практические занятия;</w:t>
            </w:r>
          </w:p>
          <w:p>
            <w:pPr>
              <w:pStyle w:val="Normal"/>
              <w:spacing w:lineRule="auto" w:line="312" w:before="0" w:after="0"/>
              <w:jc w:val="both"/>
              <w:rPr>
                <w:rFonts w:ascii="Times New Roman" w:hAnsi="Times New Roman"/>
                <w:b/>
                <w:sz w:val="28"/>
                <w:szCs w:val="28"/>
              </w:rPr>
            </w:pPr>
            <w:r>
              <w:rPr>
                <w:rFonts w:ascii="Times New Roman" w:hAnsi="Times New Roman"/>
                <w:sz w:val="28"/>
                <w:szCs w:val="28"/>
              </w:rPr>
              <w:t>экскурсии и походы по местам Буинского района и Чувашской республики, беседа, рассказ.</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b/>
                <w:sz w:val="28"/>
                <w:szCs w:val="28"/>
              </w:rPr>
            </w:pPr>
            <w:r>
              <w:rPr>
                <w:rFonts w:ascii="Times New Roman" w:hAnsi="Times New Roman"/>
                <w:b/>
                <w:sz w:val="28"/>
                <w:szCs w:val="28"/>
              </w:rPr>
              <w:t>7.</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t>Формы мониторинга результативности</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8"/>
                <w:szCs w:val="28"/>
              </w:rPr>
            </w:pPr>
            <w:r>
              <w:rPr>
                <w:rFonts w:ascii="Times New Roman" w:hAnsi="Times New Roman"/>
                <w:sz w:val="28"/>
                <w:szCs w:val="28"/>
              </w:rPr>
              <w:t>Образовательная деятельность по данной программе предусматривает следующие формы</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мониторинга результативности:</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вводная диагностика, проводится перед началом обучения и предназначена для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выявления уровня подготовленности обучающихся к усвоению программы, формы</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контроля: беседа.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текущая диагностика осуществляется на каждом занятии через контрольный опрос,</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тестирование, наблюдение, оценку педагогом, выполнение норматива.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итоговый контроль по окончании реализации программы – выполнение контрольных</w:t>
            </w:r>
          </w:p>
          <w:p>
            <w:pPr>
              <w:pStyle w:val="Normal"/>
              <w:spacing w:lineRule="auto" w:line="312" w:before="0" w:after="0"/>
              <w:jc w:val="both"/>
              <w:rPr>
                <w:rFonts w:ascii="Times New Roman" w:hAnsi="Times New Roman"/>
                <w:b/>
                <w:sz w:val="28"/>
                <w:szCs w:val="28"/>
              </w:rPr>
            </w:pPr>
            <w:r>
              <w:rPr>
                <w:rFonts w:ascii="Times New Roman" w:hAnsi="Times New Roman"/>
                <w:sz w:val="28"/>
                <w:szCs w:val="28"/>
              </w:rPr>
              <w:t>нормативов, участие в туристических походах.</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b/>
                <w:sz w:val="28"/>
                <w:szCs w:val="28"/>
              </w:rPr>
            </w:pPr>
            <w:r>
              <w:rPr>
                <w:rFonts w:ascii="Times New Roman" w:hAnsi="Times New Roman"/>
                <w:b/>
                <w:sz w:val="28"/>
                <w:szCs w:val="28"/>
              </w:rPr>
              <w:t>8.</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t>Результативность реализации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7"/>
              <w:jc w:val="both"/>
              <w:rPr>
                <w:rFonts w:ascii="Times New Roman" w:hAnsi="Times New Roman"/>
                <w:color w:val="000000"/>
                <w:sz w:val="28"/>
                <w:szCs w:val="28"/>
              </w:rPr>
            </w:pPr>
            <w:r>
              <w:rPr>
                <w:rFonts w:ascii="Times New Roman" w:hAnsi="Times New Roman"/>
                <w:color w:val="000000"/>
                <w:sz w:val="28"/>
                <w:szCs w:val="28"/>
              </w:rPr>
              <w:t>В результате освоения программы дополнительного образования: формируется гармоничная личность воспитанника, которая складывается из следующих компонентов: физическое и психическое здоровье, нравственное воспитание и социальная адаптированность.</w:t>
            </w:r>
          </w:p>
          <w:p>
            <w:pPr>
              <w:pStyle w:val="Normal"/>
              <w:spacing w:lineRule="auto" w:line="312" w:before="0" w:after="0"/>
              <w:rPr>
                <w:rFonts w:ascii="Times New Roman" w:hAnsi="Times New Roman"/>
                <w:b/>
                <w:sz w:val="28"/>
                <w:szCs w:val="28"/>
              </w:rPr>
            </w:pPr>
            <w:r>
              <w:rPr>
                <w:rFonts w:ascii="Times New Roman" w:hAnsi="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b/>
                <w:sz w:val="28"/>
                <w:szCs w:val="28"/>
              </w:rPr>
            </w:pPr>
            <w:r>
              <w:rPr>
                <w:rFonts w:ascii="Times New Roman" w:hAnsi="Times New Roman"/>
                <w:b/>
                <w:sz w:val="28"/>
                <w:szCs w:val="28"/>
              </w:rPr>
              <w:t>9.</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t>Дата утверждения и последней корректировки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b/>
                <w:sz w:val="28"/>
                <w:szCs w:val="28"/>
              </w:rPr>
            </w:pPr>
            <w:r>
              <w:rPr>
                <w:rFonts w:ascii="Times New Roman" w:hAnsi="Times New Roman"/>
                <w:b/>
                <w:sz w:val="28"/>
                <w:szCs w:val="28"/>
              </w:rPr>
              <w:t>10.</w:t>
            </w:r>
          </w:p>
        </w:tc>
        <w:tc>
          <w:tcPr>
            <w:tcW w:w="5556"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t>Рецензенты</w:t>
            </w:r>
          </w:p>
        </w:tc>
        <w:tc>
          <w:tcPr>
            <w:tcW w:w="3348"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b/>
                <w:sz w:val="28"/>
                <w:szCs w:val="28"/>
              </w:rPr>
            </w:pPr>
            <w:r>
              <w:rPr>
                <w:rFonts w:ascii="Times New Roman" w:hAnsi="Times New Roman"/>
                <w:b/>
                <w:sz w:val="28"/>
                <w:szCs w:val="28"/>
              </w:rPr>
            </w:r>
          </w:p>
        </w:tc>
      </w:tr>
    </w:tbl>
    <w:p>
      <w:pPr>
        <w:pStyle w:val="Normal"/>
        <w:rPr/>
      </w:pPr>
      <w:r>
        <w:rPr/>
      </w:r>
    </w:p>
    <w:p>
      <w:pPr>
        <w:pStyle w:val="Normal"/>
        <w:rPr/>
      </w:pPr>
      <w:r>
        <w:rPr/>
      </w:r>
    </w:p>
    <w:p>
      <w:pPr>
        <w:pStyle w:val="Normal"/>
        <w:rPr/>
      </w:pPr>
      <w:r>
        <w:rPr/>
      </w:r>
    </w:p>
    <w:p>
      <w:pPr>
        <w:pStyle w:val="Normal"/>
        <w:rPr/>
      </w:pPr>
      <w:r>
        <w:rPr/>
      </w:r>
    </w:p>
    <w:p>
      <w:pPr>
        <w:pStyle w:val="NoSpacing"/>
        <w:rPr>
          <w:rFonts w:ascii="Times New Roman" w:hAnsi="Times New Roman"/>
          <w:b/>
          <w:sz w:val="28"/>
          <w:szCs w:val="28"/>
        </w:rPr>
      </w:pPr>
      <w:r>
        <w:rPr>
          <w:rFonts w:ascii="Times New Roman" w:hAnsi="Times New Roman"/>
          <w:b/>
          <w:sz w:val="28"/>
          <w:szCs w:val="28"/>
        </w:rPr>
      </w:r>
    </w:p>
    <w:p>
      <w:pPr>
        <w:pStyle w:val="NoSpacing"/>
        <w:rPr>
          <w:rFonts w:ascii="Times New Roman" w:hAnsi="Times New Roman"/>
          <w:b/>
          <w:sz w:val="28"/>
          <w:szCs w:val="28"/>
        </w:rPr>
      </w:pPr>
      <w:r>
        <w:rPr>
          <w:rFonts w:ascii="Times New Roman" w:hAnsi="Times New Roman"/>
          <w:b/>
          <w:sz w:val="28"/>
          <w:szCs w:val="28"/>
        </w:rPr>
      </w:r>
    </w:p>
    <w:p>
      <w:pPr>
        <w:pStyle w:val="NoSpacing"/>
        <w:rPr>
          <w:rFonts w:ascii="Times New Roman" w:hAnsi="Times New Roman"/>
          <w:b/>
          <w:sz w:val="28"/>
          <w:szCs w:val="28"/>
        </w:rPr>
      </w:pPr>
      <w:r>
        <w:rPr>
          <w:rFonts w:ascii="Times New Roman" w:hAnsi="Times New Roman"/>
          <w:b/>
          <w:sz w:val="28"/>
          <w:szCs w:val="28"/>
        </w:rPr>
      </w:r>
    </w:p>
    <w:p>
      <w:pPr>
        <w:pStyle w:val="NoSpacing"/>
        <w:rPr>
          <w:rFonts w:ascii="Times New Roman" w:hAnsi="Times New Roman"/>
          <w:b/>
          <w:sz w:val="28"/>
          <w:szCs w:val="28"/>
        </w:rPr>
      </w:pPr>
      <w:r>
        <w:rPr>
          <w:rFonts w:ascii="Times New Roman" w:hAnsi="Times New Roman"/>
          <w:b/>
          <w:sz w:val="28"/>
          <w:szCs w:val="28"/>
        </w:rPr>
      </w:r>
    </w:p>
    <w:p>
      <w:pPr>
        <w:pStyle w:val="NoSpacing"/>
        <w:rPr>
          <w:rFonts w:ascii="Times New Roman" w:hAnsi="Times New Roman"/>
          <w:b/>
          <w:sz w:val="28"/>
          <w:szCs w:val="28"/>
        </w:rPr>
      </w:pPr>
      <w:r>
        <w:rPr>
          <w:rFonts w:ascii="Times New Roman" w:hAnsi="Times New Roman"/>
          <w:b/>
          <w:sz w:val="28"/>
          <w:szCs w:val="28"/>
        </w:rPr>
      </w:r>
    </w:p>
    <w:p>
      <w:pPr>
        <w:pStyle w:val="NoSpacing"/>
        <w:rPr>
          <w:rFonts w:ascii="Times New Roman" w:hAnsi="Times New Roman"/>
          <w:b/>
          <w:sz w:val="28"/>
          <w:szCs w:val="28"/>
        </w:rPr>
      </w:pPr>
      <w:r>
        <w:rPr>
          <w:rFonts w:ascii="Times New Roman" w:hAnsi="Times New Roman"/>
          <w:b/>
          <w:sz w:val="28"/>
          <w:szCs w:val="28"/>
        </w:rPr>
      </w:r>
    </w:p>
    <w:p>
      <w:pPr>
        <w:pStyle w:val="NoSpacing"/>
        <w:rPr>
          <w:rFonts w:ascii="Times New Roman" w:hAnsi="Times New Roman"/>
          <w:b/>
          <w:sz w:val="28"/>
          <w:szCs w:val="28"/>
        </w:rPr>
      </w:pPr>
      <w:r>
        <w:rPr>
          <w:rFonts w:ascii="Times New Roman" w:hAnsi="Times New Roman"/>
          <w:b/>
          <w:sz w:val="28"/>
          <w:szCs w:val="28"/>
        </w:rPr>
      </w:r>
    </w:p>
    <w:p>
      <w:pPr>
        <w:pStyle w:val="NoSpacing"/>
        <w:rPr>
          <w:rFonts w:ascii="Times New Roman" w:hAnsi="Times New Roman"/>
          <w:b/>
          <w:sz w:val="28"/>
          <w:szCs w:val="28"/>
        </w:rPr>
      </w:pPr>
      <w:r>
        <w:rPr>
          <w:rFonts w:ascii="Times New Roman" w:hAnsi="Times New Roman"/>
          <w:b/>
          <w:sz w:val="28"/>
          <w:szCs w:val="28"/>
        </w:rPr>
      </w:r>
    </w:p>
    <w:p>
      <w:pPr>
        <w:pStyle w:val="NoSpacing"/>
        <w:rPr>
          <w:rFonts w:ascii="Times New Roman" w:hAnsi="Times New Roman"/>
          <w:b/>
          <w:sz w:val="28"/>
          <w:szCs w:val="28"/>
        </w:rPr>
      </w:pPr>
      <w:r>
        <w:rPr>
          <w:rFonts w:ascii="Times New Roman" w:hAnsi="Times New Roman"/>
          <w:b/>
          <w:sz w:val="28"/>
          <w:szCs w:val="28"/>
        </w:rPr>
      </w:r>
    </w:p>
    <w:p>
      <w:pPr>
        <w:pStyle w:val="NoSpacing"/>
        <w:rPr>
          <w:rFonts w:ascii="Times New Roman" w:hAnsi="Times New Roman"/>
          <w:b/>
          <w:sz w:val="28"/>
          <w:szCs w:val="28"/>
        </w:rPr>
      </w:pPr>
      <w:r>
        <w:rPr>
          <w:rFonts w:ascii="Times New Roman" w:hAnsi="Times New Roman"/>
          <w:b/>
          <w:sz w:val="28"/>
          <w:szCs w:val="28"/>
        </w:rPr>
      </w:r>
    </w:p>
    <w:p>
      <w:pPr>
        <w:pStyle w:val="NoSpacing"/>
        <w:rPr>
          <w:rFonts w:ascii="Times New Roman" w:hAnsi="Times New Roman"/>
          <w:b/>
          <w:sz w:val="28"/>
          <w:szCs w:val="28"/>
        </w:rPr>
      </w:pPr>
      <w:r>
        <w:rPr>
          <w:rFonts w:ascii="Times New Roman" w:hAnsi="Times New Roman"/>
          <w:b/>
          <w:sz w:val="28"/>
          <w:szCs w:val="28"/>
        </w:rPr>
      </w:r>
    </w:p>
    <w:p>
      <w:pPr>
        <w:pStyle w:val="NoSpacing"/>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eastAsia="MS Mincho"/>
          <w:b/>
          <w:i/>
          <w:i/>
          <w:sz w:val="28"/>
          <w:szCs w:val="28"/>
        </w:rPr>
      </w:pPr>
      <w:r>
        <w:rPr>
          <w:rFonts w:eastAsia="MS Mincho" w:ascii="Times New Roman" w:hAnsi="Times New Roman"/>
          <w:b/>
          <w:i/>
          <w:sz w:val="28"/>
          <w:szCs w:val="28"/>
        </w:rPr>
      </w:r>
    </w:p>
    <w:p>
      <w:pPr>
        <w:pStyle w:val="PlainText"/>
        <w:widowControl w:val="false"/>
        <w:ind w:firstLine="709"/>
        <w:jc w:val="center"/>
        <w:rPr>
          <w:rFonts w:ascii="Times New Roman" w:hAnsi="Times New Roman" w:eastAsia="MS Mincho"/>
          <w:b/>
          <w:i/>
          <w:i/>
          <w:sz w:val="28"/>
          <w:szCs w:val="28"/>
        </w:rPr>
      </w:pPr>
      <w:r>
        <w:rPr>
          <w:rFonts w:eastAsia="MS Mincho" w:ascii="Times New Roman" w:hAnsi="Times New Roman"/>
          <w:b/>
          <w:i/>
          <w:sz w:val="28"/>
          <w:szCs w:val="28"/>
        </w:rPr>
      </w:r>
    </w:p>
    <w:p>
      <w:pPr>
        <w:pStyle w:val="PlainText"/>
        <w:widowControl w:val="false"/>
        <w:ind w:firstLine="709"/>
        <w:jc w:val="center"/>
        <w:rPr>
          <w:rFonts w:ascii="Times New Roman" w:hAnsi="Times New Roman" w:eastAsia="MS Mincho"/>
          <w:b/>
          <w:i/>
          <w:i/>
          <w:sz w:val="28"/>
          <w:szCs w:val="28"/>
        </w:rPr>
      </w:pPr>
      <w:r>
        <w:rPr>
          <w:rFonts w:eastAsia="MS Mincho" w:ascii="Times New Roman" w:hAnsi="Times New Roman"/>
          <w:b/>
          <w:i/>
          <w:sz w:val="28"/>
          <w:szCs w:val="28"/>
        </w:rPr>
      </w:r>
    </w:p>
    <w:p>
      <w:pPr>
        <w:pStyle w:val="PlainText"/>
        <w:widowControl w:val="false"/>
        <w:ind w:firstLine="709"/>
        <w:jc w:val="center"/>
        <w:rPr>
          <w:rFonts w:ascii="Times New Roman" w:hAnsi="Times New Roman" w:eastAsia="MS Mincho"/>
          <w:b/>
          <w:i/>
          <w:i/>
          <w:sz w:val="28"/>
          <w:szCs w:val="28"/>
        </w:rPr>
      </w:pPr>
      <w:r>
        <w:rPr>
          <w:rFonts w:eastAsia="MS Mincho" w:ascii="Times New Roman" w:hAnsi="Times New Roman"/>
          <w:b/>
          <w:i/>
          <w:sz w:val="28"/>
          <w:szCs w:val="28"/>
        </w:rPr>
      </w:r>
    </w:p>
    <w:p>
      <w:pPr>
        <w:pStyle w:val="PlainText"/>
        <w:widowControl w:val="false"/>
        <w:ind w:firstLine="709"/>
        <w:jc w:val="center"/>
        <w:rPr>
          <w:rFonts w:ascii="Times New Roman" w:hAnsi="Times New Roman" w:eastAsia="MS Mincho"/>
          <w:b/>
          <w:i/>
          <w:i/>
          <w:sz w:val="28"/>
          <w:szCs w:val="28"/>
        </w:rPr>
      </w:pPr>
      <w:r>
        <w:rPr>
          <w:rFonts w:eastAsia="MS Mincho" w:ascii="Times New Roman" w:hAnsi="Times New Roman"/>
          <w:b/>
          <w:i/>
          <w:sz w:val="28"/>
          <w:szCs w:val="28"/>
        </w:rPr>
      </w:r>
    </w:p>
    <w:p>
      <w:pPr>
        <w:pStyle w:val="PlainText"/>
        <w:widowControl w:val="false"/>
        <w:ind w:firstLine="709"/>
        <w:jc w:val="center"/>
        <w:rPr>
          <w:rFonts w:ascii="Times New Roman" w:hAnsi="Times New Roman" w:eastAsia="MS Mincho"/>
          <w:b/>
          <w:i/>
          <w:i/>
          <w:sz w:val="28"/>
          <w:szCs w:val="28"/>
          <w:lang w:val="en-US"/>
        </w:rPr>
      </w:pPr>
      <w:r>
        <w:rPr>
          <w:rFonts w:eastAsia="MS Mincho" w:ascii="Times New Roman" w:hAnsi="Times New Roman"/>
          <w:b/>
          <w:i/>
          <w:sz w:val="28"/>
          <w:szCs w:val="28"/>
        </w:rPr>
        <w:t>Оглавление</w:t>
      </w:r>
    </w:p>
    <w:p>
      <w:pPr>
        <w:pStyle w:val="PlainText"/>
        <w:widowControl w:val="false"/>
        <w:ind w:firstLine="709"/>
        <w:jc w:val="center"/>
        <w:rPr>
          <w:rFonts w:ascii="Times New Roman" w:hAnsi="Times New Roman" w:eastAsia="MS Mincho"/>
          <w:sz w:val="28"/>
          <w:szCs w:val="28"/>
        </w:rPr>
      </w:pPr>
      <w:r>
        <w:rPr>
          <w:rFonts w:eastAsia="MS Mincho" w:ascii="Times New Roman" w:hAnsi="Times New Roman"/>
          <w:sz w:val="28"/>
          <w:szCs w:val="28"/>
        </w:rPr>
      </w:r>
    </w:p>
    <w:tbl>
      <w:tblPr>
        <w:tblW w:w="9571"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817"/>
        <w:gridCol w:w="5563"/>
        <w:gridCol w:w="3191"/>
      </w:tblGrid>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rPr>
              <w:t>Стр.</w:t>
            </w:r>
          </w:p>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Информационная карта образовательной программы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Пояснительная записка</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6</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Учебный план</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19</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2.1</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Учебный план первого года обучения</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19</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2.2</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Учебный план второго года обучения</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21</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2.3</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Учебный план третьего года обучения</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23</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Содержание учебного плана</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3.1</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Содержание учебного плана первого года</w:t>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t>Обучения</w:t>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3.2</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Содержание учебного плана второго года обучения</w:t>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35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3.3</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Содержание учебного плана третьего  года обучения</w:t>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47</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IV.</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Организационно-педагогические условия реализации программы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55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Формы аттестации/контроля</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56</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Методическое обеспечение программы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57</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Список литературы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60</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Оценочный материал</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62</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IX.</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Календарно-учебный график</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74</w:t>
            </w:r>
          </w:p>
        </w:tc>
      </w:tr>
    </w:tbl>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p>
      <w:pPr>
        <w:pStyle w:val="PlainText"/>
        <w:widowControl w:val="false"/>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b/>
          <w:sz w:val="32"/>
          <w:szCs w:val="32"/>
        </w:rPr>
      </w:pPr>
      <w:r>
        <w:rPr>
          <w:rFonts w:ascii="Times New Roman" w:hAnsi="Times New Roman"/>
          <w:b/>
          <w:sz w:val="32"/>
          <w:szCs w:val="32"/>
        </w:rPr>
        <w:t>Раздел 1. Комплекс основных характеристик программы</w:t>
      </w:r>
    </w:p>
    <w:p>
      <w:pPr>
        <w:pStyle w:val="PlainText"/>
        <w:widowControl w:val="false"/>
        <w:jc w:val="center"/>
        <w:rPr>
          <w:rFonts w:ascii="Times New Roman" w:hAnsi="Times New Roman"/>
          <w:b/>
          <w:sz w:val="32"/>
          <w:szCs w:val="32"/>
        </w:rPr>
      </w:pPr>
      <w:r>
        <w:rPr>
          <w:rFonts w:ascii="Times New Roman" w:hAnsi="Times New Roman"/>
          <w:b/>
          <w:sz w:val="32"/>
          <w:szCs w:val="32"/>
          <w:lang w:val="en-US"/>
        </w:rPr>
        <w:t>I</w:t>
      </w:r>
      <w:r>
        <w:rPr>
          <w:rFonts w:ascii="Times New Roman" w:hAnsi="Times New Roman"/>
          <w:b/>
          <w:sz w:val="32"/>
          <w:szCs w:val="32"/>
        </w:rPr>
        <w:t>.Пояснительная записка</w:t>
      </w:r>
    </w:p>
    <w:p>
      <w:pPr>
        <w:pStyle w:val="Normal"/>
        <w:spacing w:lineRule="auto" w:line="240" w:before="0" w:after="0"/>
        <w:jc w:val="both"/>
        <w:rPr>
          <w:rFonts w:ascii="Times New Roman" w:hAnsi="Times New Roman"/>
          <w:color w:val="000000"/>
          <w:sz w:val="28"/>
          <w:szCs w:val="28"/>
        </w:rPr>
      </w:pPr>
      <w:r>
        <w:rPr>
          <w:rFonts w:ascii="Times New Roman" w:hAnsi="Times New Roman"/>
          <w:b/>
          <w:i/>
          <w:color w:val="000000"/>
          <w:sz w:val="28"/>
          <w:szCs w:val="28"/>
        </w:rPr>
        <w:t>Направленность</w:t>
      </w:r>
      <w:r>
        <w:rPr>
          <w:rFonts w:ascii="Times New Roman" w:hAnsi="Times New Roman"/>
          <w:color w:val="000000"/>
          <w:sz w:val="28"/>
          <w:szCs w:val="28"/>
        </w:rPr>
        <w:t xml:space="preserve"> - дополнительная общеобразовательная общеразвивающая программа «Основы туризма», относится к программам </w:t>
      </w:r>
      <w:r>
        <w:rPr>
          <w:rFonts w:ascii="Times New Roman" w:hAnsi="Times New Roman"/>
          <w:b/>
          <w:bCs/>
          <w:color w:val="000000"/>
          <w:sz w:val="28"/>
          <w:szCs w:val="28"/>
        </w:rPr>
        <w:t>туристско-краеведческой направленности</w:t>
      </w:r>
      <w:r>
        <w:rPr>
          <w:rFonts w:ascii="Times New Roman" w:hAnsi="Times New Roman"/>
          <w:color w:val="000000"/>
          <w:sz w:val="28"/>
          <w:szCs w:val="28"/>
        </w:rPr>
        <w:t>.</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373737"/>
          <w:sz w:val="28"/>
          <w:szCs w:val="28"/>
        </w:rPr>
      </w:pPr>
      <w:r>
        <w:rPr>
          <w:rFonts w:ascii="Times New Roman" w:hAnsi="Times New Roman"/>
          <w:b/>
          <w:i/>
          <w:color w:val="373737"/>
          <w:sz w:val="28"/>
          <w:szCs w:val="28"/>
        </w:rPr>
        <w:t>Нормативно-правовавое обеспечение программы</w:t>
      </w:r>
      <w:r>
        <w:rPr>
          <w:rFonts w:ascii="Times New Roman" w:hAnsi="Times New Roman"/>
          <w:color w:val="373737"/>
          <w:sz w:val="28"/>
          <w:szCs w:val="28"/>
        </w:rPr>
        <w:t xml:space="preserve"> - базовые нормативно-правовые документы, учитываемые при разработке программы:</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Федеральный Закон «Об образовании в Российской Федерации» от 29.12.2012 № 273-ФЗ;</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Концепция развития дополнительного образования детей (утверждена распоряжениемПравительства РФ от 04.09.2014 № 1726-р);</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СанПин к устройству, содержанию и организации режима работы образовательныхорганизаций дополнительного образования детей (утверждено постановлением Главногогосударственного санитарного врача РФ от 04.07.2014 № 41);</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Порядок организации и осуществления образовательной деятельности по</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дополнительным общеобразовательным программам (утвержден приказом Министерстваобразования и науки РФ от 29.08.2013 № 1008);</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Методические рекомендации по проектированию дополнительных общеразвивающихпрограмм (Приложение к письму Департаментагосударственной политики в сфере воспитания детей и молодежи Министерстваобразования и науки РФ от 18.11.2015 № 09-3242).</w:t>
      </w:r>
    </w:p>
    <w:p>
      <w:pPr>
        <w:pStyle w:val="Normal"/>
        <w:spacing w:lineRule="auto" w:line="240" w:before="0" w:after="0"/>
        <w:jc w:val="both"/>
        <w:rPr>
          <w:rFonts w:ascii="Times New Roman" w:hAnsi="Times New Roman"/>
          <w:b/>
          <w:sz w:val="28"/>
          <w:szCs w:val="28"/>
        </w:rPr>
      </w:pPr>
      <w:r>
        <w:rPr>
          <w:rFonts w:ascii="Times New Roman" w:hAnsi="Times New Roman"/>
          <w:b/>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bCs/>
          <w:i/>
          <w:sz w:val="28"/>
          <w:szCs w:val="28"/>
        </w:rPr>
        <w:t xml:space="preserve">Актуальность </w:t>
      </w:r>
      <w:r>
        <w:rPr>
          <w:rFonts w:ascii="Times New Roman" w:hAnsi="Times New Roman"/>
          <w:sz w:val="28"/>
          <w:szCs w:val="28"/>
        </w:rPr>
        <w:t>данной программы обусловлена тем, что то на сегодняшний день особое  внимание уделяется проблеме оптимизации межличностных отношений и достижения взаимопонимания в процессе общения в подростковом возрасте. Именно в подростковом возрасте коммуникативная деятельность является ведущей, отсутствие коммуникативных навыков существенно затрудняет внутреннее раскрытие подростка и реализацию его в учебе,среде сверстников и социуме в целом, приводит к неконструктивному общению подростка и появлению отклонений в его социализации. Занятия туризмом в подростковом возрасте позволяют реализовать возрастные потребности: деятельность на грани экстрима, общение в малой группе, ощущение собственной значимости, выполнение своей роли в группе, без</w:t>
      </w:r>
    </w:p>
    <w:p>
      <w:pPr>
        <w:pStyle w:val="Normal"/>
        <w:spacing w:lineRule="auto" w:line="240" w:before="0" w:after="0"/>
        <w:jc w:val="both"/>
        <w:rPr>
          <w:rFonts w:ascii="Times New Roman" w:hAnsi="Times New Roman"/>
          <w:b/>
          <w:sz w:val="28"/>
          <w:szCs w:val="28"/>
        </w:rPr>
      </w:pPr>
      <w:r>
        <w:rPr>
          <w:rFonts w:ascii="Times New Roman" w:hAnsi="Times New Roman"/>
          <w:sz w:val="28"/>
          <w:szCs w:val="28"/>
        </w:rPr>
        <w:t>которой общее дело может не состояться, укрепляет чувство уверенности, дает подростку возможность самоопределиться, приобщает к общечеловеческим ценностям – дружбе, взаимопомощи, сопереживанию и т.д. Кроме того, стремление подростков к познанию себя и окружающей среды, являются мощной профилактической мерой противоправного поведения.</w:t>
      </w:r>
    </w:p>
    <w:p>
      <w:pPr>
        <w:pStyle w:val="PlainText"/>
        <w:widowControl w:val="false"/>
        <w:jc w:val="both"/>
        <w:rPr>
          <w:rFonts w:ascii="Times New Roman" w:hAnsi="Times New Roman"/>
          <w:sz w:val="28"/>
          <w:szCs w:val="28"/>
        </w:rPr>
      </w:pPr>
      <w:r>
        <w:rPr>
          <w:rFonts w:ascii="Times New Roman" w:hAnsi="Times New Roman"/>
          <w:sz w:val="28"/>
          <w:szCs w:val="28"/>
        </w:rPr>
        <w:t xml:space="preserve">Туристская деятельность во всех её формах способствует всестороннему развитию личности ребенка, Она направлена на совершенствование его интеллектуального, духовного и физического развития, способствует изучению Родины, приобретению навыков самостоятельной деятельности. </w:t>
      </w:r>
    </w:p>
    <w:p>
      <w:pPr>
        <w:pStyle w:val="BodyText"/>
        <w:widowControl w:val="false"/>
        <w:ind w:firstLine="720"/>
        <w:jc w:val="both"/>
        <w:rPr>
          <w:rFonts w:ascii="Times New Roman" w:hAnsi="Times New Roman"/>
          <w:i/>
          <w:i/>
          <w:sz w:val="28"/>
          <w:szCs w:val="28"/>
        </w:rPr>
      </w:pPr>
      <w:r>
        <w:rPr>
          <w:rFonts w:ascii="Times New Roman" w:hAnsi="Times New Roman"/>
          <w:i/>
          <w:sz w:val="28"/>
          <w:szCs w:val="28"/>
        </w:rPr>
        <w:t>Предлагаемые программы разработаны по блочно-модульному принципу. Первый год обучения является базовым т.к. дает начальные, основные знания и умения, без освоения которых сложно  и небезопасно заниматься каким-либо видом туризма или краеведения.</w:t>
      </w:r>
    </w:p>
    <w:p>
      <w:pPr>
        <w:pStyle w:val="BodyText"/>
        <w:widowControl w:val="false"/>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Данная программа основывается на цикличности туристско-краеведческой деятельности по принципу расширяющейся и углубляющейся гносеологической спирали, должностно-ролевой системе творческого самоуправления и развития самодеятельности обучающихся детей. При этом предполагается концентрация усилий образовательно-воспитательного и тренировочного процессов в четырех основных направлениях:</w:t>
      </w:r>
    </w:p>
    <w:p>
      <w:pPr>
        <w:pStyle w:val="BodyText"/>
        <w:widowControl w:val="false"/>
        <w:numPr>
          <w:ilvl w:val="0"/>
          <w:numId w:val="10"/>
        </w:numPr>
        <w:spacing w:lineRule="auto" w:line="240" w:before="0" w:after="0"/>
        <w:jc w:val="both"/>
        <w:rPr>
          <w:rFonts w:ascii="Times New Roman" w:hAnsi="Times New Roman"/>
          <w:sz w:val="28"/>
          <w:szCs w:val="28"/>
        </w:rPr>
      </w:pPr>
      <w:r>
        <w:rPr>
          <w:rFonts w:ascii="Times New Roman" w:hAnsi="Times New Roman"/>
          <w:sz w:val="28"/>
          <w:szCs w:val="28"/>
        </w:rPr>
        <w:t>Формирование разносторонне развитой личности</w:t>
      </w:r>
    </w:p>
    <w:p>
      <w:pPr>
        <w:pStyle w:val="BodyText"/>
        <w:widowControl w:val="false"/>
        <w:numPr>
          <w:ilvl w:val="0"/>
          <w:numId w:val="11"/>
        </w:numPr>
        <w:spacing w:lineRule="auto" w:line="240" w:before="0" w:after="0"/>
        <w:jc w:val="both"/>
        <w:rPr>
          <w:rFonts w:ascii="Times New Roman" w:hAnsi="Times New Roman"/>
          <w:sz w:val="28"/>
          <w:szCs w:val="28"/>
        </w:rPr>
      </w:pPr>
      <w:r>
        <w:rPr>
          <w:rFonts w:ascii="Times New Roman" w:hAnsi="Times New Roman"/>
          <w:sz w:val="28"/>
          <w:szCs w:val="28"/>
        </w:rPr>
        <w:t>Развитие самодеятельности воспитанников на базе создания благоприятных условий для проявления ими инициативы, развития творческого потенциала, ответственности и самовыражения личности в достижении общественно ценных и личностно-значимых целей.</w:t>
      </w:r>
    </w:p>
    <w:p>
      <w:pPr>
        <w:pStyle w:val="BodyText"/>
        <w:widowControl w:val="false"/>
        <w:numPr>
          <w:ilvl w:val="0"/>
          <w:numId w:val="12"/>
        </w:numPr>
        <w:spacing w:lineRule="auto" w:line="240" w:before="0" w:after="0"/>
        <w:jc w:val="both"/>
        <w:rPr>
          <w:rFonts w:ascii="Times New Roman" w:hAnsi="Times New Roman"/>
          <w:sz w:val="28"/>
          <w:szCs w:val="28"/>
        </w:rPr>
      </w:pPr>
      <w:r>
        <w:rPr>
          <w:rFonts w:ascii="Times New Roman" w:hAnsi="Times New Roman"/>
          <w:sz w:val="28"/>
          <w:szCs w:val="28"/>
        </w:rPr>
        <w:t>Морально-волевая подготовка в процессе выполнения должностных функций каждым членом группы, преодоления специфических сложностей (факторов выживания), возникающих в экстремальных ситуациях.</w:t>
      </w:r>
    </w:p>
    <w:p>
      <w:pPr>
        <w:pStyle w:val="BodyText"/>
        <w:widowControl w:val="false"/>
        <w:numPr>
          <w:ilvl w:val="0"/>
          <w:numId w:val="13"/>
        </w:numPr>
        <w:spacing w:lineRule="auto" w:line="240" w:before="0" w:after="0"/>
        <w:jc w:val="both"/>
        <w:rPr>
          <w:rFonts w:ascii="Times New Roman" w:hAnsi="Times New Roman"/>
          <w:sz w:val="28"/>
          <w:szCs w:val="28"/>
        </w:rPr>
      </w:pPr>
      <w:r>
        <w:rPr>
          <w:rFonts w:ascii="Times New Roman" w:hAnsi="Times New Roman"/>
          <w:sz w:val="28"/>
          <w:szCs w:val="28"/>
        </w:rPr>
        <w:t>Физическое воспитание и дополнительное образование средствами туризма и краеведения, приобщение к здоровому образу жизни.</w:t>
      </w:r>
    </w:p>
    <w:p>
      <w:pPr>
        <w:pStyle w:val="BodyText"/>
        <w:widowControl w:val="false"/>
        <w:ind w:firstLine="720"/>
        <w:jc w:val="both"/>
        <w:rPr>
          <w:rFonts w:ascii="Times New Roman" w:hAnsi="Times New Roman"/>
          <w:sz w:val="28"/>
          <w:szCs w:val="28"/>
        </w:rPr>
      </w:pPr>
      <w:r>
        <w:rPr>
          <w:rFonts w:ascii="Times New Roman" w:hAnsi="Times New Roman"/>
          <w:sz w:val="28"/>
          <w:szCs w:val="28"/>
        </w:rPr>
        <w:t>При этом  необходимо учитывать принципы организации самодеятельности объединения (группы) для успешной реализации данной программы:</w:t>
      </w:r>
    </w:p>
    <w:p>
      <w:pPr>
        <w:pStyle w:val="BodyText"/>
        <w:widowControl w:val="false"/>
        <w:numPr>
          <w:ilvl w:val="1"/>
          <w:numId w:val="14"/>
        </w:numPr>
        <w:tabs>
          <w:tab w:val="clear" w:pos="708"/>
          <w:tab w:val="left" w:pos="1134" w:leader="none"/>
        </w:tabs>
        <w:spacing w:lineRule="auto" w:line="240" w:before="0" w:after="0"/>
        <w:ind w:hanging="0" w:left="709"/>
        <w:jc w:val="both"/>
        <w:rPr>
          <w:rFonts w:ascii="Times New Roman" w:hAnsi="Times New Roman"/>
          <w:sz w:val="28"/>
          <w:szCs w:val="28"/>
        </w:rPr>
      </w:pPr>
      <w:r>
        <w:rPr>
          <w:rFonts w:ascii="Times New Roman" w:hAnsi="Times New Roman"/>
          <w:sz w:val="28"/>
          <w:szCs w:val="28"/>
        </w:rPr>
        <w:t>обеспечение общественно полезной, нравственно-ценной и личностно-значимой для обучающихся направленности туристско-краеведческой и специальной деятельности;</w:t>
      </w:r>
    </w:p>
    <w:p>
      <w:pPr>
        <w:pStyle w:val="BodyText"/>
        <w:widowControl w:val="false"/>
        <w:numPr>
          <w:ilvl w:val="1"/>
          <w:numId w:val="15"/>
        </w:numPr>
        <w:tabs>
          <w:tab w:val="clear" w:pos="708"/>
          <w:tab w:val="left" w:pos="1134" w:leader="none"/>
        </w:tabs>
        <w:spacing w:lineRule="auto" w:line="240" w:before="0" w:after="0"/>
        <w:ind w:hanging="0" w:left="709"/>
        <w:jc w:val="both"/>
        <w:rPr>
          <w:rFonts w:ascii="Times New Roman" w:hAnsi="Times New Roman"/>
          <w:sz w:val="28"/>
          <w:szCs w:val="28"/>
        </w:rPr>
      </w:pPr>
      <w:r>
        <w:rPr>
          <w:rFonts w:ascii="Times New Roman" w:hAnsi="Times New Roman"/>
          <w:sz w:val="28"/>
          <w:szCs w:val="28"/>
        </w:rPr>
        <w:t>насыщение деятельности детей элементами творчества и инициативы, основой которых становится последовательное переключение с воспроизводящих на активные творческие, поисковые виды деятельности;</w:t>
      </w:r>
    </w:p>
    <w:p>
      <w:pPr>
        <w:pStyle w:val="BodyText"/>
        <w:widowControl w:val="false"/>
        <w:numPr>
          <w:ilvl w:val="1"/>
          <w:numId w:val="16"/>
        </w:numPr>
        <w:tabs>
          <w:tab w:val="clear" w:pos="708"/>
          <w:tab w:val="left" w:pos="1134" w:leader="none"/>
        </w:tabs>
        <w:spacing w:lineRule="auto" w:line="240" w:before="0" w:after="0"/>
        <w:ind w:hanging="0" w:left="709"/>
        <w:jc w:val="both"/>
        <w:rPr>
          <w:rFonts w:ascii="Times New Roman" w:hAnsi="Times New Roman"/>
          <w:sz w:val="28"/>
          <w:szCs w:val="28"/>
        </w:rPr>
      </w:pPr>
      <w:r>
        <w:rPr>
          <w:rFonts w:ascii="Times New Roman" w:hAnsi="Times New Roman"/>
          <w:sz w:val="28"/>
          <w:szCs w:val="28"/>
        </w:rPr>
        <w:t>дифференциация и индивидуализация учебно-тренировочного процесса, что помогает подросткам выступать в наиболее благоприятной для него роли, находить наилучшее применение своим способностям, полнее раскрывать и выражать индивидуальность;</w:t>
      </w:r>
    </w:p>
    <w:p>
      <w:pPr>
        <w:pStyle w:val="Normal"/>
        <w:jc w:val="center"/>
        <w:rPr>
          <w:rFonts w:ascii="Times New Roman" w:hAnsi="Times New Roman"/>
          <w:sz w:val="28"/>
          <w:szCs w:val="28"/>
        </w:rPr>
      </w:pPr>
      <w:r>
        <w:rPr>
          <w:rFonts w:ascii="Times New Roman" w:hAnsi="Times New Roman"/>
          <w:sz w:val="28"/>
          <w:szCs w:val="28"/>
        </w:rPr>
        <w:t>организацию работы таким образом, чтобы она стала источником положительных эмоций, доставляла детям удовлетворение и радость.</w:t>
      </w:r>
    </w:p>
    <w:p>
      <w:pPr>
        <w:pStyle w:val="Normal"/>
        <w:rPr>
          <w:rFonts w:ascii="Times New Roman" w:hAnsi="Times New Roman"/>
          <w:b/>
          <w:i/>
          <w:i/>
          <w:sz w:val="28"/>
          <w:szCs w:val="28"/>
        </w:rPr>
      </w:pPr>
      <w:r>
        <w:rPr>
          <w:rFonts w:ascii="Times New Roman" w:hAnsi="Times New Roman"/>
          <w:b/>
          <w:i/>
          <w:sz w:val="28"/>
          <w:szCs w:val="28"/>
        </w:rPr>
        <w:t>Цели и задачи программы</w:t>
      </w:r>
    </w:p>
    <w:p>
      <w:pPr>
        <w:pStyle w:val="NoSpacing"/>
        <w:jc w:val="both"/>
        <w:rPr>
          <w:rFonts w:ascii="Times New Roman" w:hAnsi="Times New Roman"/>
          <w:sz w:val="28"/>
          <w:szCs w:val="28"/>
        </w:rPr>
      </w:pPr>
      <w:r>
        <w:rPr>
          <w:rFonts w:ascii="Times New Roman" w:hAnsi="Times New Roman"/>
          <w:b/>
          <w:sz w:val="28"/>
          <w:szCs w:val="28"/>
        </w:rPr>
        <w:t>Цель:</w:t>
      </w:r>
      <w:r>
        <w:rPr>
          <w:rFonts w:ascii="Times New Roman" w:hAnsi="Times New Roman"/>
          <w:sz w:val="28"/>
          <w:szCs w:val="28"/>
        </w:rPr>
        <w:t>обучение, воспитание, развитие и оздоровление детей в процессе занятий туристским многоборьем, формирование всесторонней гармонично развитой личности.</w:t>
      </w:r>
    </w:p>
    <w:p>
      <w:pPr>
        <w:pStyle w:val="Normal"/>
        <w:rPr>
          <w:rFonts w:ascii="Times New Roman" w:hAnsi="Times New Roman"/>
          <w:b/>
          <w:sz w:val="28"/>
          <w:szCs w:val="28"/>
        </w:rPr>
      </w:pPr>
      <w:r>
        <w:rPr>
          <w:rFonts w:ascii="Times New Roman" w:hAnsi="Times New Roman"/>
          <w:b/>
          <w:sz w:val="28"/>
          <w:szCs w:val="28"/>
        </w:rPr>
        <w:t>Задачи:</w:t>
      </w:r>
    </w:p>
    <w:p>
      <w:pPr>
        <w:pStyle w:val="Normal"/>
        <w:numPr>
          <w:ilvl w:val="0"/>
          <w:numId w:val="2"/>
        </w:numPr>
        <w:tabs>
          <w:tab w:val="clear" w:pos="708"/>
          <w:tab w:val="left" w:pos="1080" w:leader="none"/>
        </w:tabs>
        <w:spacing w:lineRule="auto" w:line="240" w:before="0" w:after="0"/>
        <w:ind w:firstLine="360" w:left="0"/>
        <w:jc w:val="both"/>
        <w:rPr>
          <w:rFonts w:ascii="Times New Roman" w:hAnsi="Times New Roman"/>
          <w:sz w:val="28"/>
          <w:szCs w:val="28"/>
        </w:rPr>
      </w:pPr>
      <w:r>
        <w:rPr>
          <w:rFonts w:ascii="Times New Roman" w:hAnsi="Times New Roman"/>
          <w:b/>
          <w:sz w:val="28"/>
          <w:szCs w:val="28"/>
        </w:rPr>
        <w:t>Обучающая:</w:t>
      </w:r>
      <w:r>
        <w:rPr>
          <w:rFonts w:ascii="Times New Roman" w:hAnsi="Times New Roman"/>
          <w:sz w:val="28"/>
          <w:szCs w:val="28"/>
        </w:rPr>
        <w:t xml:space="preserve">  подготовка к защите Родины, выбору профессии и предстоящей  трудовой деятельности, формирование навыков преодоления различных препятствий, которые встречаются в походах, а зачастую и в реальной повседневной жизни.</w:t>
      </w:r>
    </w:p>
    <w:p>
      <w:pPr>
        <w:pStyle w:val="Normal"/>
        <w:numPr>
          <w:ilvl w:val="0"/>
          <w:numId w:val="2"/>
        </w:numPr>
        <w:tabs>
          <w:tab w:val="clear" w:pos="708"/>
          <w:tab w:val="left" w:pos="1080" w:leader="none"/>
        </w:tabs>
        <w:spacing w:lineRule="auto" w:line="240" w:before="0" w:after="0"/>
        <w:ind w:firstLine="360" w:left="0"/>
        <w:jc w:val="both"/>
        <w:rPr>
          <w:rFonts w:ascii="Times New Roman" w:hAnsi="Times New Roman"/>
          <w:sz w:val="28"/>
          <w:szCs w:val="28"/>
        </w:rPr>
      </w:pPr>
      <w:r>
        <w:rPr>
          <w:rFonts w:ascii="Times New Roman" w:hAnsi="Times New Roman"/>
          <w:b/>
          <w:sz w:val="28"/>
          <w:szCs w:val="28"/>
        </w:rPr>
        <w:t>Развивающая:</w:t>
      </w:r>
      <w:r>
        <w:rPr>
          <w:rFonts w:ascii="Times New Roman" w:hAnsi="Times New Roman"/>
          <w:sz w:val="28"/>
          <w:szCs w:val="28"/>
        </w:rPr>
        <w:t xml:space="preserve"> развитие физических способностей, реакции и выносливости. Воспитывающая: воспитание волевых качеств, таких как целеустремлённость, настойчивость и упорство, самостоятельность и инициатива, решительность и смелость, выдержка и самообладание.</w:t>
      </w:r>
    </w:p>
    <w:p>
      <w:pPr>
        <w:pStyle w:val="Normal"/>
        <w:numPr>
          <w:ilvl w:val="0"/>
          <w:numId w:val="2"/>
        </w:numPr>
        <w:tabs>
          <w:tab w:val="clear" w:pos="708"/>
          <w:tab w:val="left" w:pos="1080" w:leader="none"/>
        </w:tabs>
        <w:spacing w:lineRule="auto" w:line="240" w:before="0" w:after="0"/>
        <w:ind w:firstLine="360" w:left="0"/>
        <w:jc w:val="both"/>
        <w:rPr>
          <w:rFonts w:ascii="Times New Roman" w:hAnsi="Times New Roman"/>
          <w:sz w:val="28"/>
          <w:szCs w:val="28"/>
        </w:rPr>
      </w:pPr>
      <w:r>
        <w:rPr>
          <w:rFonts w:ascii="Times New Roman" w:hAnsi="Times New Roman"/>
          <w:b/>
          <w:sz w:val="28"/>
          <w:szCs w:val="28"/>
        </w:rPr>
        <w:t>Воспитывающая:</w:t>
      </w:r>
      <w:r>
        <w:rPr>
          <w:rFonts w:ascii="Times New Roman" w:hAnsi="Times New Roman"/>
          <w:sz w:val="28"/>
          <w:szCs w:val="28"/>
        </w:rPr>
        <w:t xml:space="preserve"> воспитание волевых качеств, таких как целеустремлённость, настойчивость и упорство, самостоятельность и инициатива, решительность и смелость, выдержка и самообладание.</w:t>
      </w:r>
    </w:p>
    <w:p>
      <w:pPr>
        <w:pStyle w:val="BodyText"/>
        <w:widowControl w:val="false"/>
        <w:ind w:firstLine="720"/>
        <w:jc w:val="both"/>
        <w:rPr>
          <w:rFonts w:ascii="Times New Roman" w:hAnsi="Times New Roman"/>
          <w:sz w:val="28"/>
          <w:szCs w:val="28"/>
        </w:rPr>
      </w:pPr>
      <w:r>
        <w:rPr>
          <w:rFonts w:ascii="Times New Roman" w:hAnsi="Times New Roman"/>
          <w:sz w:val="28"/>
          <w:szCs w:val="28"/>
        </w:rPr>
        <w:t xml:space="preserve">Организация учебно-тренировочного процесса  программы предусматривается в течение календарного года. Педагог может увеличивать объемы учебно-тренировочных нагрузок и продолжительность занятий в каникулярное время. Как правило, в это время организуются учебно-тренировочные походы, сборы, профильные лагеря с круглосуточным пребыванием занимающихся. </w:t>
      </w:r>
    </w:p>
    <w:p>
      <w:pPr>
        <w:pStyle w:val="BodyText"/>
        <w:widowControl w:val="false"/>
        <w:ind w:firstLine="720"/>
        <w:jc w:val="both"/>
        <w:rPr>
          <w:rFonts w:ascii="Times New Roman" w:hAnsi="Times New Roman"/>
          <w:sz w:val="28"/>
          <w:szCs w:val="28"/>
        </w:rPr>
      </w:pPr>
      <w:r>
        <w:rPr>
          <w:rFonts w:ascii="Times New Roman" w:hAnsi="Times New Roman"/>
          <w:sz w:val="28"/>
          <w:szCs w:val="28"/>
        </w:rPr>
        <w:t xml:space="preserve">Рекомендуется использовать методику «погружения» детей (подростков) в проблему (учебно-тренировочный или образовательный процесс, туристско-спортивные мероприятия или организация быта в полевых условиях), для разрешения которой необходимо коллективно-командное (самодеятельное) решение комплекса задач за сравнительно ограниченный временной отрезок с полной концентрацией средств и сил.  </w:t>
      </w:r>
    </w:p>
    <w:p>
      <w:pPr>
        <w:pStyle w:val="BodyText"/>
        <w:widowControl w:val="false"/>
        <w:ind w:firstLine="720"/>
        <w:jc w:val="both"/>
        <w:rPr>
          <w:rFonts w:ascii="Times New Roman" w:hAnsi="Times New Roman"/>
          <w:sz w:val="28"/>
          <w:szCs w:val="28"/>
        </w:rPr>
      </w:pPr>
      <w:r>
        <w:rPr>
          <w:rFonts w:ascii="Times New Roman" w:hAnsi="Times New Roman"/>
          <w:sz w:val="28"/>
          <w:szCs w:val="28"/>
        </w:rPr>
        <w:t xml:space="preserve">Особое внимание необходимо уделять вопросам обеспечения безопасности и предупреждения травматизма при изучении каждой темы, каждого годового цикла, проведении каждого занятия, тренировки, старта, мероприятия. </w:t>
      </w:r>
    </w:p>
    <w:p>
      <w:pPr>
        <w:pStyle w:val="BodyText"/>
        <w:widowControl w:val="false"/>
        <w:ind w:firstLine="720"/>
        <w:jc w:val="both"/>
        <w:rPr>
          <w:rFonts w:ascii="Times New Roman" w:hAnsi="Times New Roman"/>
          <w:sz w:val="28"/>
          <w:szCs w:val="28"/>
        </w:rPr>
      </w:pPr>
      <w:r>
        <w:rPr>
          <w:rFonts w:ascii="Times New Roman" w:hAnsi="Times New Roman"/>
          <w:sz w:val="28"/>
          <w:szCs w:val="28"/>
        </w:rPr>
        <w:t>При решении  вопросов, связанных с индивидуальными нагрузками (весовые, объемные, интенсивность тренировок) для занимающихся , необходима их строгая дифференциация и индивидуализация с учетом физического, половозрастного, морально-волевого и функционального развития.</w:t>
      </w:r>
    </w:p>
    <w:p>
      <w:pPr>
        <w:pStyle w:val="BodyText"/>
        <w:widowControl w:val="false"/>
        <w:ind w:firstLine="720"/>
        <w:jc w:val="both"/>
        <w:rPr>
          <w:rFonts w:ascii="Times New Roman" w:hAnsi="Times New Roman"/>
          <w:sz w:val="28"/>
          <w:szCs w:val="28"/>
        </w:rPr>
      </w:pPr>
      <w:r>
        <w:rPr>
          <w:rFonts w:ascii="Times New Roman" w:hAnsi="Times New Roman"/>
          <w:sz w:val="28"/>
          <w:szCs w:val="28"/>
        </w:rPr>
        <w:t>Каждый годовой цикл предусматривает организацию и проведение зачетного туристского похода, экспедиции, участия в соревнованиях, подготовка к которым должна осуществляться в течение всего года. Она должна включать краеведческое изучение региона; разработку маршрута; переписку с общественно-туристскими и детско-юношескими организациями (объединениями) региона; распределение должностно-ролевых обязанностей; организационную и хозяйственную подготовку; проверку тактико-технической, морально-волевой, физической готовности воспитанников к учебным походам по родному краю. Педагогу необходимо уделять внимание психологической подготовке воспитанников к зачетному мероприятию, культуре межличностного общения, формированию коллектива.</w:t>
      </w:r>
    </w:p>
    <w:p>
      <w:pPr>
        <w:pStyle w:val="PlainText"/>
        <w:widowControl w:val="false"/>
        <w:jc w:val="both"/>
        <w:rPr>
          <w:rFonts w:ascii="Times New Roman" w:hAnsi="Times New Roman"/>
          <w:sz w:val="28"/>
          <w:szCs w:val="28"/>
        </w:rPr>
      </w:pPr>
      <w:r>
        <w:rPr>
          <w:rFonts w:ascii="Times New Roman" w:hAnsi="Times New Roman"/>
          <w:b/>
          <w:i/>
          <w:sz w:val="28"/>
          <w:szCs w:val="28"/>
        </w:rPr>
        <w:t>Адресат программы</w:t>
      </w:r>
      <w:r>
        <w:rPr>
          <w:rFonts w:ascii="Times New Roman" w:hAnsi="Times New Roman"/>
          <w:sz w:val="28"/>
          <w:szCs w:val="28"/>
        </w:rPr>
        <w:t xml:space="preserve"> - программа объединения рассчитаны на учащихся 5 – 11 классов и предусматривают приобретение ими основных знаний о своем крае, технике и тактике туризма, ориентирования на местности, ведения краеведческих наблюдений и исследований, оказания первой медицинской помощи, инструкторской деятельности в своем классе, школе, туристском объединении; необходимых знаний,  умений и навыков для получения спортивных разрядов по туризму, туристскому многоборью, спортивному ориентированию, званий «Юный турист России», «Турист России», «Юный судья», «Младший инструктор туризма». </w:t>
      </w:r>
    </w:p>
    <w:p>
      <w:pPr>
        <w:pStyle w:val="PlainText"/>
        <w:widowControl w:val="false"/>
        <w:ind w:firstLine="720"/>
        <w:jc w:val="both"/>
        <w:rPr>
          <w:rFonts w:ascii="Times New Roman" w:hAnsi="Times New Roman"/>
          <w:sz w:val="28"/>
          <w:szCs w:val="28"/>
        </w:rPr>
      </w:pPr>
      <w:r>
        <w:rPr>
          <w:rFonts w:ascii="Times New Roman" w:hAnsi="Times New Roman"/>
          <w:sz w:val="28"/>
          <w:szCs w:val="28"/>
        </w:rPr>
        <w:t>Рекомендуемый минимальный состав группы в первый год – 15 человек. При наборе обучающихся первого года обучения следует комплектовать группу с превышением состава, так как существует естественный отсев членов объединения в период обучения и, кроме того, не все дети по тем или иным причинам могут участвовать в учебных и зачетных мероприятиях.</w:t>
      </w:r>
    </w:p>
    <w:p>
      <w:pPr>
        <w:pStyle w:val="PlainText"/>
        <w:widowControl w:val="false"/>
        <w:ind w:firstLine="720"/>
        <w:jc w:val="both"/>
        <w:rPr>
          <w:rFonts w:ascii="Times New Roman" w:hAnsi="Times New Roman"/>
          <w:sz w:val="28"/>
          <w:szCs w:val="28"/>
        </w:rPr>
      </w:pPr>
      <w:r>
        <w:rPr>
          <w:rFonts w:ascii="Times New Roman" w:hAnsi="Times New Roman"/>
          <w:sz w:val="28"/>
          <w:szCs w:val="28"/>
        </w:rPr>
        <w:t>Занятия можно проводить с полным составом объединения, но по мере роста опыта занимающихся следует делать больший упор на групповые (2 – 3 человека) и индивидуальные занятия, особенно на том этапе обучения, когда начинается специализация. На второй год  обучения -12 детей, третий и последующие года -10 детей</w:t>
      </w:r>
    </w:p>
    <w:p>
      <w:pPr>
        <w:pStyle w:val="PlainText"/>
        <w:widowControl w:val="false"/>
        <w:ind w:firstLine="720"/>
        <w:jc w:val="both"/>
        <w:rPr>
          <w:rFonts w:ascii="Times New Roman" w:hAnsi="Times New Roman"/>
          <w:sz w:val="28"/>
          <w:szCs w:val="28"/>
        </w:rPr>
      </w:pPr>
      <w:r>
        <w:rPr>
          <w:rFonts w:ascii="Times New Roman" w:hAnsi="Times New Roman"/>
          <w:sz w:val="28"/>
          <w:szCs w:val="28"/>
        </w:rPr>
        <w:t>Порядок изучения тем в целом и отдельных вопросов определяется педагогом в зависимости от местных условий деятельности объединения.</w:t>
      </w:r>
    </w:p>
    <w:p>
      <w:pPr>
        <w:pStyle w:val="PlainText"/>
        <w:widowControl w:val="false"/>
        <w:ind w:firstLine="720"/>
        <w:jc w:val="both"/>
        <w:rPr>
          <w:rFonts w:ascii="Times New Roman" w:hAnsi="Times New Roman"/>
          <w:sz w:val="28"/>
          <w:szCs w:val="28"/>
        </w:rPr>
      </w:pPr>
      <w:r>
        <w:rPr>
          <w:rFonts w:ascii="Times New Roman" w:hAnsi="Times New Roman"/>
          <w:sz w:val="28"/>
          <w:szCs w:val="28"/>
        </w:rPr>
        <w:t>Теоретические и практические занятия должны проводиться с привлечением наглядных материалов, использованием новейших методик. Преподаватель должен воспитывать у учащихся умения и навыки самостоятельно принимать решения, неукоснительно выполнять требования «Инструкции по организации и проведению туристских походов, экспедиций и экскурсий (путешествий) с учащимися, воспитанниками и студентами Российской Федерации», «Правил организации и проведения туристских соревнований учащихся Российской Федерации». Обязательным условием является практическое участие обучающихся в подготовке и проведении соревнований, обучении младших школьников. Для проведения теоретических и практических занятий рекомендуется привлекать учителей – предметников, опытных судей, инструкторов, врачей, спасателей, спортсменов.</w:t>
      </w:r>
    </w:p>
    <w:p>
      <w:pPr>
        <w:pStyle w:val="PlainText"/>
        <w:widowControl w:val="false"/>
        <w:ind w:firstLine="720"/>
        <w:jc w:val="both"/>
        <w:rPr>
          <w:rFonts w:ascii="Times New Roman" w:hAnsi="Times New Roman"/>
          <w:sz w:val="28"/>
          <w:szCs w:val="28"/>
        </w:rPr>
      </w:pPr>
      <w:r>
        <w:rPr>
          <w:rFonts w:ascii="Times New Roman" w:hAnsi="Times New Roman"/>
          <w:sz w:val="28"/>
          <w:szCs w:val="28"/>
        </w:rPr>
        <w:t>Практические занятия проводятся в 1-3-х дневных учебно-тренировочных походах, во время проведения туристских мероприятий, экскурсий, а также на местности (на пришкольном участке, стадионе, в парке) и в помещении (в классе, спортзале). В период осенних, зимних, весенних каникул практические навыки отрабатываются в многодневных степенных или категорийных походах, учебно-тренировочных лагерях, на соревнованиях и других туристско-краеведческих мероприятиях. Приведенный перечень практических занятий является примерным и может быть изменен педагогом в зависимости от условий работы объединения. Особое внимание необходимо обратить на общую  и специальную физическую подготовку занимающихся в объединениях детей.</w:t>
      </w:r>
    </w:p>
    <w:p>
      <w:pPr>
        <w:pStyle w:val="PlainText"/>
        <w:widowControl w:val="false"/>
        <w:ind w:firstLine="720"/>
        <w:jc w:val="both"/>
        <w:rPr>
          <w:rFonts w:ascii="Times New Roman" w:hAnsi="Times New Roman"/>
          <w:sz w:val="28"/>
          <w:szCs w:val="28"/>
        </w:rPr>
      </w:pPr>
      <w:r>
        <w:rPr>
          <w:rFonts w:ascii="Times New Roman" w:hAnsi="Times New Roman"/>
          <w:sz w:val="28"/>
          <w:szCs w:val="28"/>
        </w:rPr>
        <w:t>После каждого года обучения за рамками учебных часов планируется проведение зачетного  степенного или категоричного похода или участие в многодневном слете, соревнованиях, туристском лагере, сборах и т.п.</w:t>
      </w:r>
    </w:p>
    <w:p>
      <w:pPr>
        <w:pStyle w:val="PlainText"/>
        <w:widowControl w:val="false"/>
        <w:ind w:firstLine="720"/>
        <w:jc w:val="both"/>
        <w:rPr>
          <w:rFonts w:ascii="Times New Roman" w:hAnsi="Times New Roman"/>
          <w:sz w:val="28"/>
          <w:szCs w:val="28"/>
        </w:rPr>
      </w:pPr>
      <w:r>
        <w:rPr>
          <w:rFonts w:ascii="Times New Roman" w:hAnsi="Times New Roman"/>
          <w:sz w:val="28"/>
          <w:szCs w:val="28"/>
        </w:rPr>
      </w:r>
    </w:p>
    <w:p>
      <w:pPr>
        <w:pStyle w:val="PlainText"/>
        <w:widowControl w:val="false"/>
        <w:jc w:val="both"/>
        <w:rPr>
          <w:rFonts w:ascii="Times New Roman" w:hAnsi="Times New Roman"/>
          <w:sz w:val="28"/>
          <w:szCs w:val="28"/>
        </w:rPr>
      </w:pPr>
      <w:r>
        <w:rPr>
          <w:rFonts w:ascii="Times New Roman" w:hAnsi="Times New Roman"/>
          <w:b/>
          <w:i/>
          <w:sz w:val="28"/>
          <w:szCs w:val="28"/>
        </w:rPr>
        <w:t>Объем программы</w:t>
      </w:r>
      <w:r>
        <w:rPr>
          <w:rFonts w:ascii="Times New Roman" w:hAnsi="Times New Roman"/>
          <w:sz w:val="28"/>
          <w:szCs w:val="28"/>
        </w:rPr>
        <w:t xml:space="preserve"> - программа предназначена для педагогов дополнительного образования и рассчитана на 3 года обучения, но в случае необходимости могут быть использованы в течение более длительного срока. После прохождения  трехлетнего цикла педагог может дополнить программу, исходя из своего опыта, специализации, интересов и навыков детей. Время, отведенное на обучение, составляет 144 часа в год из расчета 4 часа в неделю в первый год обучения, 144 часов из расчета 4 часов в неделю, в последующие года, причем практические занятия составляют большую часть программы.</w:t>
      </w:r>
    </w:p>
    <w:p>
      <w:pPr>
        <w:pStyle w:val="PlainText"/>
        <w:widowControl w:val="false"/>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sz w:val="28"/>
          <w:szCs w:val="28"/>
        </w:rPr>
      </w:pPr>
      <w:r>
        <w:rPr>
          <w:rFonts w:ascii="Times New Roman" w:hAnsi="Times New Roman"/>
          <w:b/>
          <w:i/>
          <w:color w:val="000000"/>
          <w:sz w:val="28"/>
          <w:szCs w:val="28"/>
        </w:rPr>
        <w:t>Формы организации образовательного процесса</w:t>
      </w:r>
      <w:r>
        <w:rPr>
          <w:rFonts w:ascii="Times New Roman" w:hAnsi="Times New Roman"/>
          <w:b/>
          <w:color w:val="000000"/>
          <w:sz w:val="28"/>
          <w:szCs w:val="28"/>
        </w:rPr>
        <w:t xml:space="preserve"> - </w:t>
      </w:r>
      <w:r>
        <w:rPr>
          <w:rFonts w:ascii="Times New Roman" w:hAnsi="Times New Roman"/>
          <w:color w:val="000000"/>
          <w:sz w:val="28"/>
          <w:szCs w:val="28"/>
        </w:rPr>
        <w:t xml:space="preserve">при реализации данной программы применяются разнообразные формы </w:t>
      </w:r>
      <w:r>
        <w:rPr>
          <w:rFonts w:ascii="Times New Roman" w:hAnsi="Times New Roman"/>
          <w:color w:val="000000"/>
          <w:spacing w:val="1"/>
          <w:sz w:val="28"/>
          <w:szCs w:val="28"/>
        </w:rPr>
        <w:t xml:space="preserve">работы: </w:t>
      </w:r>
      <w:r>
        <w:rPr>
          <w:rFonts w:ascii="Times New Roman" w:hAnsi="Times New Roman"/>
          <w:sz w:val="28"/>
          <w:szCs w:val="28"/>
        </w:rPr>
        <w:t>беседа, рассказ, наглядный показ, практическая работа, ориентирование на местности,</w:t>
      </w:r>
    </w:p>
    <w:p>
      <w:pPr>
        <w:pStyle w:val="NoSpacing"/>
        <w:jc w:val="both"/>
        <w:rPr>
          <w:rFonts w:ascii="Times New Roman" w:hAnsi="Times New Roman"/>
          <w:b/>
          <w:color w:val="000000"/>
          <w:sz w:val="28"/>
          <w:szCs w:val="28"/>
        </w:rPr>
      </w:pPr>
      <w:r>
        <w:rPr>
          <w:rFonts w:ascii="Times New Roman" w:hAnsi="Times New Roman"/>
          <w:sz w:val="28"/>
          <w:szCs w:val="28"/>
        </w:rPr>
        <w:t xml:space="preserve">соревнования, походы. </w:t>
      </w:r>
    </w:p>
    <w:p>
      <w:pPr>
        <w:pStyle w:val="NoSpacing"/>
        <w:jc w:val="both"/>
        <w:rPr>
          <w:rFonts w:ascii="Times New Roman" w:hAnsi="Times New Roman"/>
          <w:sz w:val="28"/>
          <w:szCs w:val="28"/>
        </w:rPr>
      </w:pPr>
      <w:r>
        <w:rPr>
          <w:rFonts w:ascii="Times New Roman" w:hAnsi="Times New Roman"/>
          <w:sz w:val="28"/>
          <w:szCs w:val="28"/>
        </w:rPr>
        <w:t xml:space="preserve">В пределах одного занятия  виды деятельности могут меняться, это способствует удержанию внимания обучающихся и позволяет избежать переутомления. </w:t>
      </w:r>
    </w:p>
    <w:p>
      <w:pPr>
        <w:pStyle w:val="NoSpacing"/>
        <w:jc w:val="both"/>
        <w:rPr>
          <w:rFonts w:ascii="Times New Roman" w:hAnsi="Times New Roman"/>
          <w:i/>
          <w:i/>
          <w:color w:val="000000"/>
          <w:spacing w:val="1"/>
          <w:sz w:val="28"/>
          <w:szCs w:val="28"/>
        </w:rPr>
      </w:pPr>
      <w:r>
        <w:rPr>
          <w:rFonts w:ascii="Times New Roman" w:hAnsi="Times New Roman"/>
          <w:color w:val="000000"/>
          <w:spacing w:val="1"/>
          <w:sz w:val="28"/>
          <w:szCs w:val="28"/>
        </w:rPr>
        <w:t>Методы:</w:t>
      </w:r>
      <w:r>
        <w:rPr>
          <w:rFonts w:ascii="Times New Roman" w:hAnsi="Times New Roman"/>
          <w:i/>
          <w:color w:val="000000"/>
          <w:spacing w:val="1"/>
          <w:sz w:val="28"/>
          <w:szCs w:val="28"/>
        </w:rPr>
        <w:tab/>
      </w:r>
    </w:p>
    <w:p>
      <w:pPr>
        <w:pStyle w:val="NoSpacing"/>
        <w:jc w:val="both"/>
        <w:rPr>
          <w:rFonts w:ascii="Times New Roman" w:hAnsi="Times New Roman"/>
          <w:color w:val="000000"/>
          <w:spacing w:val="1"/>
          <w:sz w:val="28"/>
          <w:szCs w:val="28"/>
        </w:rPr>
      </w:pPr>
      <w:r>
        <w:rPr>
          <w:rFonts w:ascii="Times New Roman" w:hAnsi="Times New Roman"/>
          <w:i/>
          <w:color w:val="000000"/>
          <w:spacing w:val="1"/>
          <w:sz w:val="28"/>
          <w:szCs w:val="28"/>
        </w:rPr>
        <w:t>Словесные методы:</w:t>
      </w:r>
      <w:r>
        <w:rPr>
          <w:rFonts w:ascii="Times New Roman" w:hAnsi="Times New Roman"/>
          <w:color w:val="000000"/>
          <w:spacing w:val="1"/>
          <w:sz w:val="28"/>
          <w:szCs w:val="28"/>
        </w:rPr>
        <w:t xml:space="preserve"> рассказ, беседа, работа с книгой, дискуссия, лекция.</w:t>
      </w:r>
    </w:p>
    <w:p>
      <w:pPr>
        <w:pStyle w:val="NoSpacing"/>
        <w:jc w:val="both"/>
        <w:rPr>
          <w:rFonts w:ascii="Times New Roman" w:hAnsi="Times New Roman"/>
          <w:color w:val="000000"/>
          <w:spacing w:val="1"/>
          <w:sz w:val="28"/>
          <w:szCs w:val="28"/>
        </w:rPr>
      </w:pPr>
      <w:r>
        <w:rPr>
          <w:rFonts w:ascii="Times New Roman" w:hAnsi="Times New Roman"/>
          <w:i/>
          <w:color w:val="000000"/>
          <w:spacing w:val="1"/>
          <w:sz w:val="28"/>
          <w:szCs w:val="28"/>
        </w:rPr>
        <w:t>Наглядные методы:</w:t>
      </w:r>
      <w:r>
        <w:rPr>
          <w:rFonts w:ascii="Times New Roman" w:hAnsi="Times New Roman"/>
          <w:color w:val="000000"/>
          <w:spacing w:val="1"/>
          <w:sz w:val="28"/>
          <w:szCs w:val="28"/>
        </w:rPr>
        <w:t xml:space="preserve"> использование оборудования спортивного зала; просмотр фотографий, видеофильмов, картин, схем, плакатов, рисунков, макетов.</w:t>
      </w:r>
    </w:p>
    <w:p>
      <w:pPr>
        <w:pStyle w:val="NoSpacing"/>
        <w:jc w:val="both"/>
        <w:rPr>
          <w:rFonts w:ascii="Times New Roman" w:hAnsi="Times New Roman"/>
          <w:color w:val="000000"/>
          <w:spacing w:val="1"/>
          <w:sz w:val="28"/>
          <w:szCs w:val="28"/>
        </w:rPr>
      </w:pPr>
      <w:r>
        <w:rPr>
          <w:rFonts w:ascii="Times New Roman" w:hAnsi="Times New Roman"/>
          <w:i/>
          <w:color w:val="000000"/>
          <w:spacing w:val="1"/>
          <w:sz w:val="28"/>
          <w:szCs w:val="28"/>
        </w:rPr>
        <w:t>Практические методы:</w:t>
      </w:r>
      <w:r>
        <w:rPr>
          <w:rFonts w:ascii="Times New Roman" w:hAnsi="Times New Roman"/>
          <w:color w:val="000000"/>
          <w:spacing w:val="1"/>
          <w:sz w:val="28"/>
          <w:szCs w:val="28"/>
        </w:rPr>
        <w:t xml:space="preserve"> спортивные тренировки, полигоны, со</w:t>
        <w:softHyphen/>
      </w:r>
      <w:r>
        <w:rPr>
          <w:rFonts w:ascii="Times New Roman" w:hAnsi="Times New Roman"/>
          <w:color w:val="000000"/>
          <w:spacing w:val="7"/>
          <w:sz w:val="28"/>
          <w:szCs w:val="28"/>
        </w:rPr>
        <w:t xml:space="preserve">ревнования, походы, зачетные занятия. Для эффективного усвоения учебного материала практическую деятельность следует </w:t>
      </w:r>
      <w:r>
        <w:rPr>
          <w:rFonts w:ascii="Times New Roman" w:hAnsi="Times New Roman"/>
          <w:color w:val="000000"/>
          <w:spacing w:val="1"/>
          <w:sz w:val="28"/>
          <w:szCs w:val="28"/>
        </w:rPr>
        <w:t>проводить</w:t>
      </w:r>
      <w:r>
        <w:rPr>
          <w:rFonts w:ascii="Times New Roman" w:hAnsi="Times New Roman"/>
          <w:color w:val="000000"/>
          <w:spacing w:val="7"/>
          <w:sz w:val="28"/>
          <w:szCs w:val="28"/>
        </w:rPr>
        <w:t xml:space="preserve"> на местности</w:t>
      </w:r>
      <w:r>
        <w:rPr>
          <w:rFonts w:ascii="Times New Roman" w:hAnsi="Times New Roman"/>
          <w:color w:val="000000"/>
          <w:spacing w:val="1"/>
          <w:sz w:val="28"/>
          <w:szCs w:val="28"/>
        </w:rPr>
        <w:t>в форме соревнований, походов, сборов.</w:t>
      </w:r>
    </w:p>
    <w:p>
      <w:pPr>
        <w:pStyle w:val="NoSpacing"/>
        <w:jc w:val="both"/>
        <w:rPr>
          <w:rFonts w:ascii="Times New Roman" w:hAnsi="Times New Roman"/>
          <w:color w:val="000000"/>
          <w:spacing w:val="1"/>
          <w:sz w:val="28"/>
          <w:szCs w:val="28"/>
        </w:rPr>
      </w:pPr>
      <w:r>
        <w:rPr>
          <w:rFonts w:ascii="Times New Roman" w:hAnsi="Times New Roman"/>
          <w:color w:val="000000"/>
          <w:spacing w:val="1"/>
          <w:sz w:val="28"/>
          <w:szCs w:val="28"/>
        </w:rPr>
      </w:r>
    </w:p>
    <w:p>
      <w:pPr>
        <w:pStyle w:val="NoSpacing"/>
        <w:jc w:val="both"/>
        <w:rPr>
          <w:rFonts w:ascii="Times New Roman" w:hAnsi="Times New Roman"/>
          <w:color w:val="000000"/>
          <w:spacing w:val="1"/>
          <w:sz w:val="28"/>
          <w:szCs w:val="28"/>
        </w:rPr>
      </w:pPr>
      <w:r>
        <w:rPr>
          <w:rFonts w:ascii="Times New Roman" w:hAnsi="Times New Roman"/>
          <w:color w:val="000000"/>
          <w:spacing w:val="1"/>
          <w:sz w:val="28"/>
          <w:szCs w:val="28"/>
        </w:rPr>
      </w:r>
    </w:p>
    <w:p>
      <w:pPr>
        <w:pStyle w:val="Normal"/>
        <w:spacing w:lineRule="auto" w:line="240" w:before="0" w:after="0"/>
        <w:rPr>
          <w:rFonts w:ascii="Times New Roman" w:hAnsi="Times New Roman"/>
          <w:b/>
          <w:i/>
          <w:i/>
          <w:sz w:val="28"/>
          <w:szCs w:val="28"/>
        </w:rPr>
      </w:pPr>
      <w:r>
        <w:rPr>
          <w:rFonts w:ascii="Times New Roman" w:hAnsi="Times New Roman"/>
          <w:b/>
          <w:i/>
          <w:sz w:val="28"/>
          <w:szCs w:val="28"/>
        </w:rPr>
      </w:r>
    </w:p>
    <w:p>
      <w:pPr>
        <w:pStyle w:val="Normal"/>
        <w:spacing w:lineRule="auto" w:line="240" w:before="0" w:after="0"/>
        <w:rPr>
          <w:rFonts w:ascii="Times New Roman" w:hAnsi="Times New Roman"/>
          <w:b/>
          <w:i/>
          <w:i/>
          <w:sz w:val="28"/>
          <w:szCs w:val="28"/>
        </w:rPr>
      </w:pPr>
      <w:r>
        <w:rPr>
          <w:rFonts w:ascii="Times New Roman" w:hAnsi="Times New Roman"/>
          <w:b/>
          <w:i/>
          <w:sz w:val="28"/>
          <w:szCs w:val="28"/>
        </w:rPr>
      </w:r>
    </w:p>
    <w:p>
      <w:pPr>
        <w:pStyle w:val="Normal"/>
        <w:spacing w:lineRule="auto" w:line="240" w:before="0" w:after="0"/>
        <w:rPr>
          <w:rFonts w:ascii="Times New Roman" w:hAnsi="Times New Roman"/>
          <w:b/>
          <w:i/>
          <w:i/>
          <w:sz w:val="28"/>
          <w:szCs w:val="28"/>
        </w:rPr>
      </w:pPr>
      <w:r>
        <w:rPr>
          <w:rFonts w:ascii="Times New Roman" w:hAnsi="Times New Roman"/>
          <w:sz w:val="28"/>
          <w:szCs w:val="28"/>
        </w:rPr>
      </w:r>
    </w:p>
    <w:p>
      <w:pPr>
        <w:pStyle w:val="BodyText"/>
        <w:jc w:val="both"/>
        <w:rPr/>
      </w:pPr>
      <w:r>
        <w:rPr/>
        <w:t xml:space="preserve"> </w:t>
      </w:r>
      <w:r>
        <w:rPr>
          <w:rFonts w:ascii="Tinos" w:hAnsi="Tinos"/>
          <w:sz w:val="28"/>
          <w:szCs w:val="28"/>
        </w:rPr>
        <w:t xml:space="preserve">  </w:t>
      </w:r>
      <w:r>
        <w:rPr>
          <w:rFonts w:ascii="Tinos" w:hAnsi="Tinos"/>
          <w:sz w:val="28"/>
          <w:szCs w:val="28"/>
        </w:rPr>
        <w:t>Туристская подготовка в общеобразовательной программе – это не просто возможность выбраться на природу и научиться ставить палатку. Это мощный инструмент для всестороннего развития личности ребенка, который затрагивает множество важных воспитательных направлений. Давайте разберемся, как именно туризм помогает формировать юных граждан и почему это так важно.</w:t>
      </w:r>
    </w:p>
    <w:p>
      <w:pPr>
        <w:pStyle w:val="BodyText"/>
        <w:jc w:val="both"/>
        <w:rPr>
          <w:rFonts w:ascii="Tinos" w:hAnsi="Tinos"/>
          <w:sz w:val="28"/>
          <w:szCs w:val="28"/>
        </w:rPr>
      </w:pPr>
      <w:r>
        <w:rPr>
          <w:rFonts w:ascii="Tinos" w:hAnsi="Tinos"/>
          <w:sz w:val="28"/>
          <w:szCs w:val="28"/>
        </w:rPr>
        <w:t xml:space="preserve">1. </w:t>
      </w:r>
      <w:r>
        <w:rPr>
          <w:rFonts w:ascii="Tinos" w:hAnsi="Tinos"/>
          <w:b/>
          <w:bCs/>
          <w:sz w:val="28"/>
          <w:szCs w:val="28"/>
        </w:rPr>
        <w:t>Патриотическое воспитание:</w:t>
      </w:r>
      <w:r>
        <w:rPr>
          <w:rFonts w:ascii="Tinos" w:hAnsi="Tinos"/>
          <w:sz w:val="28"/>
          <w:szCs w:val="28"/>
        </w:rPr>
        <w:t xml:space="preserve"> "Моя земля – моя гордость!"</w:t>
      </w:r>
    </w:p>
    <w:p>
      <w:pPr>
        <w:pStyle w:val="BodyText"/>
        <w:jc w:val="both"/>
        <w:rPr/>
      </w:pPr>
      <w:r>
        <w:rPr>
          <w:rStyle w:val="Strong"/>
          <w:rFonts w:ascii="Tinos" w:hAnsi="Tinos"/>
          <w:sz w:val="28"/>
          <w:szCs w:val="28"/>
        </w:rPr>
        <w:t>Цель:</w:t>
      </w:r>
      <w:r>
        <w:rPr>
          <w:rFonts w:ascii="Tinos" w:hAnsi="Tinos"/>
          <w:sz w:val="28"/>
          <w:szCs w:val="28"/>
        </w:rPr>
        <w:t xml:space="preserve"> Формирование у учащихся любви к Родине, уважения к ее истории, культуре и природе, готовности к служению Отечеству.</w:t>
      </w:r>
    </w:p>
    <w:p>
      <w:pPr>
        <w:pStyle w:val="BodyText"/>
        <w:jc w:val="both"/>
        <w:rPr>
          <w:rFonts w:ascii="Tinos" w:hAnsi="Tinos"/>
          <w:sz w:val="28"/>
          <w:szCs w:val="28"/>
        </w:rPr>
      </w:pPr>
      <w:r>
        <w:rPr>
          <w:rFonts w:ascii="Tinos" w:hAnsi="Tinos"/>
          <w:sz w:val="28"/>
          <w:szCs w:val="28"/>
        </w:rPr>
        <w:t xml:space="preserve">2. </w:t>
      </w:r>
      <w:r>
        <w:rPr>
          <w:rFonts w:ascii="Tinos" w:hAnsi="Tinos"/>
          <w:b/>
          <w:bCs/>
          <w:sz w:val="28"/>
          <w:szCs w:val="28"/>
        </w:rPr>
        <w:t>Нравственное воспитание:</w:t>
      </w:r>
      <w:r>
        <w:rPr>
          <w:rFonts w:ascii="Tinos" w:hAnsi="Tinos"/>
          <w:sz w:val="28"/>
          <w:szCs w:val="28"/>
        </w:rPr>
        <w:t xml:space="preserve"> «Доброта и ответственность в каждом шаге»</w:t>
      </w:r>
    </w:p>
    <w:p>
      <w:pPr>
        <w:pStyle w:val="BodyText"/>
        <w:jc w:val="both"/>
        <w:rPr/>
      </w:pPr>
      <w:r>
        <w:rPr>
          <w:rStyle w:val="Strong"/>
          <w:rFonts w:ascii="Tinos" w:hAnsi="Tinos"/>
          <w:sz w:val="28"/>
          <w:szCs w:val="28"/>
        </w:rPr>
        <w:t>Цель:</w:t>
      </w:r>
      <w:r>
        <w:rPr>
          <w:rFonts w:ascii="Tinos" w:hAnsi="Tinos"/>
          <w:sz w:val="28"/>
          <w:szCs w:val="28"/>
        </w:rPr>
        <w:t xml:space="preserve"> Формирование у учащихся моральных качеств, таких как честность, справедливость, доброта, уважение к старшим, ответственность за свои поступки.</w:t>
      </w:r>
    </w:p>
    <w:p>
      <w:pPr>
        <w:pStyle w:val="BodyText"/>
        <w:jc w:val="both"/>
        <w:rPr>
          <w:rFonts w:ascii="Tinos" w:hAnsi="Tinos"/>
          <w:sz w:val="28"/>
          <w:szCs w:val="28"/>
        </w:rPr>
      </w:pPr>
      <w:r>
        <w:rPr>
          <w:rFonts w:ascii="Tinos" w:hAnsi="Tinos"/>
          <w:b/>
          <w:bCs/>
          <w:sz w:val="28"/>
          <w:szCs w:val="28"/>
        </w:rPr>
        <w:t>3. Здоровый образ жизни (ЗОЖ):</w:t>
      </w:r>
      <w:r>
        <w:rPr>
          <w:rFonts w:ascii="Tinos" w:hAnsi="Tinos"/>
          <w:sz w:val="28"/>
          <w:szCs w:val="28"/>
        </w:rPr>
        <w:t xml:space="preserve"> "Сила в движении и заботе о себе!"</w:t>
      </w:r>
    </w:p>
    <w:p>
      <w:pPr>
        <w:pStyle w:val="BodyText"/>
        <w:jc w:val="both"/>
        <w:rPr/>
      </w:pPr>
      <w:r>
        <w:rPr>
          <w:rStyle w:val="Strong"/>
          <w:rFonts w:ascii="Tinos" w:hAnsi="Tinos"/>
          <w:sz w:val="28"/>
          <w:szCs w:val="28"/>
        </w:rPr>
        <w:t>Цель:</w:t>
      </w:r>
      <w:r>
        <w:rPr>
          <w:rFonts w:ascii="Tinos" w:hAnsi="Tinos"/>
          <w:sz w:val="28"/>
          <w:szCs w:val="28"/>
        </w:rPr>
        <w:t xml:space="preserve"> Формирование у учащихся устойчивой потребности в здоровом образе жизни, развитие физической выносливости.</w:t>
      </w:r>
    </w:p>
    <w:p>
      <w:pPr>
        <w:pStyle w:val="BodyText"/>
        <w:jc w:val="both"/>
        <w:rPr>
          <w:rFonts w:ascii="Tinos" w:hAnsi="Tinos"/>
          <w:b/>
          <w:bCs/>
          <w:sz w:val="28"/>
          <w:szCs w:val="28"/>
        </w:rPr>
      </w:pPr>
      <w:r>
        <w:rPr>
          <w:rFonts w:ascii="Tinos" w:hAnsi="Tinos"/>
          <w:b/>
          <w:bCs/>
          <w:sz w:val="28"/>
          <w:szCs w:val="28"/>
        </w:rPr>
        <w:t>4.  Профориентация: "Открой в себе новые горизонты!"</w:t>
      </w:r>
    </w:p>
    <w:p>
      <w:pPr>
        <w:pStyle w:val="BodyText"/>
        <w:jc w:val="both"/>
        <w:rPr/>
      </w:pPr>
      <w:r>
        <w:rPr>
          <w:rStyle w:val="Strong"/>
          <w:rFonts w:ascii="Tinos" w:hAnsi="Tinos"/>
          <w:sz w:val="28"/>
          <w:szCs w:val="28"/>
        </w:rPr>
        <w:t>Цель:</w:t>
      </w:r>
      <w:r>
        <w:rPr>
          <w:rFonts w:ascii="Tinos" w:hAnsi="Tinos"/>
          <w:sz w:val="28"/>
          <w:szCs w:val="28"/>
        </w:rPr>
        <w:t xml:space="preserve"> Расширение кругозора учащихся, знакомство с различными профессиями, связанными с туризмом и смежными областями, помощь в определении своих интересов и склонностей.</w:t>
      </w:r>
    </w:p>
    <w:p>
      <w:pPr>
        <w:pStyle w:val="BodyText"/>
        <w:jc w:val="both"/>
        <w:rPr>
          <w:rFonts w:ascii="Tinos" w:hAnsi="Tinos"/>
          <w:sz w:val="28"/>
          <w:szCs w:val="28"/>
        </w:rPr>
      </w:pPr>
      <w:r>
        <w:rPr>
          <w:rFonts w:ascii="Tinos" w:hAnsi="Tinos"/>
          <w:b/>
          <w:bCs/>
          <w:sz w:val="28"/>
          <w:szCs w:val="28"/>
        </w:rPr>
        <w:t>5. Экологическое воспитание:</w:t>
      </w:r>
      <w:r>
        <w:rPr>
          <w:rFonts w:ascii="Tinos" w:hAnsi="Tinos"/>
          <w:sz w:val="28"/>
          <w:szCs w:val="28"/>
        </w:rPr>
        <w:t xml:space="preserve"> "Береги природу – наш общий дом!"</w:t>
      </w:r>
    </w:p>
    <w:p>
      <w:pPr>
        <w:pStyle w:val="BodyText"/>
        <w:jc w:val="both"/>
        <w:rPr/>
      </w:pPr>
      <w:r>
        <w:rPr>
          <w:rStyle w:val="Strong"/>
          <w:rFonts w:ascii="Tinos" w:hAnsi="Tinos"/>
          <w:sz w:val="28"/>
          <w:szCs w:val="28"/>
        </w:rPr>
        <w:t>Цель:</w:t>
      </w:r>
      <w:r>
        <w:rPr>
          <w:rFonts w:ascii="Tinos" w:hAnsi="Tinos"/>
          <w:sz w:val="28"/>
          <w:szCs w:val="28"/>
        </w:rPr>
        <w:t xml:space="preserve"> Формирование у учащихся бережного отношения к природе, понимания ее ценности, осознания последствий человеческой деятельности для окружающей среды, воспитание экологической культуры. </w:t>
      </w:r>
    </w:p>
    <w:p>
      <w:pPr>
        <w:pStyle w:val="BodyText"/>
        <w:jc w:val="both"/>
        <w:rPr>
          <w:sz w:val="28"/>
          <w:szCs w:val="28"/>
        </w:rPr>
      </w:pPr>
      <w:r>
        <w:rPr>
          <w:rFonts w:ascii="Tinos" w:hAnsi="Tinos"/>
          <w:sz w:val="28"/>
          <w:szCs w:val="28"/>
        </w:rPr>
        <w:t xml:space="preserve">   </w:t>
      </w:r>
      <w:r>
        <w:rPr>
          <w:rFonts w:ascii="Tinos" w:hAnsi="Tinos"/>
          <w:sz w:val="28"/>
          <w:szCs w:val="28"/>
        </w:rPr>
        <w:t>Таким образом, туристская подготовка в общеобразовательной программе – это не просто дополнительный предмет, а комплексная система, которая позволяет не только обучить детей полезным навыкам, но и сформировать у них ключевые компетенции, необходимые для успешной и полноценной жизни в современном мире. Это инвестиция в будущее, которая помогает вырастить ответственных, здоровых, образованных и любящих свою Родину граждан.</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PlainText"/>
        <w:widowControl w:val="false"/>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Учебно-тематический план</w:t>
      </w:r>
    </w:p>
    <w:p>
      <w:pPr>
        <w:pStyle w:val="PlainText"/>
        <w:widowControl w:val="false"/>
        <w:jc w:val="center"/>
        <w:rPr>
          <w:rFonts w:ascii="Times New Roman" w:hAnsi="Times New Roman"/>
          <w:b/>
          <w:sz w:val="28"/>
          <w:szCs w:val="28"/>
        </w:rPr>
      </w:pPr>
      <w:r>
        <w:rPr>
          <w:rFonts w:ascii="Times New Roman" w:hAnsi="Times New Roman"/>
          <w:b/>
          <w:sz w:val="28"/>
          <w:szCs w:val="28"/>
        </w:rPr>
        <w:t>1 год обучения</w:t>
      </w:r>
    </w:p>
    <w:tbl>
      <w:tblPr>
        <w:tblW w:w="10823" w:type="dxa"/>
        <w:jc w:val="left"/>
        <w:tblInd w:w="-1039" w:type="dxa"/>
        <w:tblLayout w:type="fixed"/>
        <w:tblCellMar>
          <w:top w:w="0" w:type="dxa"/>
          <w:left w:w="108" w:type="dxa"/>
          <w:bottom w:w="0" w:type="dxa"/>
          <w:right w:w="108" w:type="dxa"/>
        </w:tblCellMar>
        <w:tblLook w:val="0000" w:noHBand="0" w:noVBand="0" w:firstColumn="0" w:lastRow="0" w:lastColumn="0" w:firstRow="0"/>
      </w:tblPr>
      <w:tblGrid>
        <w:gridCol w:w="685"/>
        <w:gridCol w:w="3387"/>
        <w:gridCol w:w="1247"/>
        <w:gridCol w:w="1188"/>
        <w:gridCol w:w="1362"/>
        <w:gridCol w:w="1476"/>
        <w:gridCol w:w="1477"/>
      </w:tblGrid>
      <w:tr>
        <w:trPr>
          <w:trHeight w:val="291" w:hRule="atLeast"/>
          <w:cantSplit w:val="true"/>
        </w:trPr>
        <w:tc>
          <w:tcPr>
            <w:tcW w:w="685" w:type="dxa"/>
            <w:vMerge w:val="restart"/>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п/п</w:t>
            </w:r>
          </w:p>
        </w:tc>
        <w:tc>
          <w:tcPr>
            <w:tcW w:w="3387" w:type="dxa"/>
            <w:vMerge w:val="restart"/>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Наименование тем и разделов</w:t>
            </w:r>
          </w:p>
        </w:tc>
        <w:tc>
          <w:tcPr>
            <w:tcW w:w="3797" w:type="dxa"/>
            <w:gridSpan w:val="3"/>
            <w:tcBorders>
              <w:top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Количество часов</w:t>
            </w:r>
          </w:p>
        </w:tc>
        <w:tc>
          <w:tcPr>
            <w:tcW w:w="1476" w:type="dxa"/>
            <w:vMerge w:val="restart"/>
            <w:tcBorders>
              <w:top w:val="single" w:sz="4" w:space="0" w:color="000000"/>
              <w:left w:val="single" w:sz="4" w:space="0" w:color="000000"/>
              <w:bottom w:val="single" w:sz="4" w:space="0" w:color="000000"/>
            </w:tcBorders>
            <w:tcMar>
              <w:top w:w="55" w:type="dxa"/>
              <w:bottom w:w="55" w:type="dxa"/>
            </w:tcMar>
            <w:vAlign w:val="center"/>
          </w:tcPr>
          <w:p>
            <w:pPr>
              <w:pStyle w:val="PlainText"/>
              <w:widowControl w:val="false"/>
              <w:jc w:val="center"/>
              <w:rPr>
                <w:rFonts w:ascii="Times New Roman" w:hAnsi="Times New Roman"/>
                <w:sz w:val="28"/>
                <w:szCs w:val="28"/>
              </w:rPr>
            </w:pPr>
            <w:r>
              <w:rPr>
                <w:rFonts w:ascii="Times New Roman" w:hAnsi="Times New Roman"/>
                <w:sz w:val="28"/>
                <w:szCs w:val="28"/>
              </w:rPr>
              <w:t>Форма организации занятия</w:t>
            </w:r>
          </w:p>
        </w:tc>
        <w:tc>
          <w:tcPr>
            <w:tcW w:w="1477" w:type="dxa"/>
            <w:vMerge w:val="restart"/>
            <w:tcBorders>
              <w:top w:val="single" w:sz="4" w:space="0" w:color="000000"/>
              <w:left w:val="single" w:sz="4" w:space="0" w:color="000000"/>
              <w:bottom w:val="single" w:sz="4" w:space="0" w:color="000000"/>
              <w:right w:val="single" w:sz="4" w:space="0" w:color="000000"/>
            </w:tcBorders>
            <w:tcMar>
              <w:top w:w="55" w:type="dxa"/>
              <w:bottom w:w="55" w:type="dxa"/>
            </w:tcMar>
            <w:vAlign w:val="center"/>
          </w:tcPr>
          <w:p>
            <w:pPr>
              <w:pStyle w:val="PlainText"/>
              <w:widowControl w:val="false"/>
              <w:jc w:val="center"/>
              <w:rPr>
                <w:rFonts w:ascii="Times New Roman" w:hAnsi="Times New Roman"/>
                <w:sz w:val="28"/>
                <w:szCs w:val="28"/>
              </w:rPr>
            </w:pPr>
            <w:r>
              <w:rPr>
                <w:rFonts w:ascii="Times New Roman" w:hAnsi="Times New Roman"/>
                <w:sz w:val="28"/>
                <w:szCs w:val="28"/>
              </w:rPr>
              <w:t>Форма аттестаци/контрля</w:t>
            </w:r>
          </w:p>
        </w:tc>
      </w:tr>
      <w:tr>
        <w:trPr>
          <w:trHeight w:val="540" w:hRule="atLeast"/>
          <w:cantSplit w:val="true"/>
        </w:trPr>
        <w:tc>
          <w:tcPr>
            <w:tcW w:w="6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Times New Roman" w:hAnsi="Times New Roman"/>
                <w:sz w:val="28"/>
                <w:szCs w:val="28"/>
              </w:rPr>
            </w:pPr>
            <w:r>
              <w:rPr>
                <w:rFonts w:ascii="Times New Roman" w:hAnsi="Times New Roman"/>
                <w:sz w:val="28"/>
                <w:szCs w:val="28"/>
              </w:rPr>
            </w:r>
          </w:p>
        </w:tc>
        <w:tc>
          <w:tcPr>
            <w:tcW w:w="3387" w:type="dxa"/>
            <w:vMerge w:val="continue"/>
            <w:tcBorders>
              <w:top w:val="single" w:sz="4" w:space="0" w:color="000000"/>
              <w:bottom w:val="single" w:sz="4" w:space="0" w:color="000000"/>
              <w:right w:val="single" w:sz="4" w:space="0" w:color="000000"/>
            </w:tcBorders>
            <w:vAlign w:val="center"/>
          </w:tcPr>
          <w:p>
            <w:pPr>
              <w:pStyle w:val="Normal"/>
              <w:spacing w:before="0" w:after="200"/>
              <w:rPr>
                <w:rFonts w:ascii="Times New Roman" w:hAnsi="Times New Roman"/>
                <w:sz w:val="28"/>
                <w:szCs w:val="28"/>
              </w:rPr>
            </w:pPr>
            <w:r>
              <w:rPr>
                <w:rFonts w:ascii="Times New Roman" w:hAnsi="Times New Roman"/>
                <w:sz w:val="28"/>
                <w:szCs w:val="28"/>
              </w:rPr>
            </w:r>
          </w:p>
        </w:tc>
        <w:tc>
          <w:tcPr>
            <w:tcW w:w="1247"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Всего</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Теория</w:t>
            </w:r>
          </w:p>
        </w:tc>
        <w:tc>
          <w:tcPr>
            <w:tcW w:w="1362"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Практика</w:t>
            </w:r>
          </w:p>
        </w:tc>
        <w:tc>
          <w:tcPr>
            <w:tcW w:w="1476" w:type="dxa"/>
            <w:vMerge w:val="continue"/>
            <w:tcBorders>
              <w:left w:val="single" w:sz="4" w:space="0" w:color="000000"/>
              <w:bottom w:val="single" w:sz="4" w:space="0" w:color="000000"/>
            </w:tcBorders>
            <w:tcMar>
              <w:top w:w="55" w:type="dxa"/>
              <w:bottom w:w="55" w:type="dxa"/>
            </w:tcMar>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7" w:type="dxa"/>
            <w:vMerge w:val="continue"/>
            <w:tcBorders>
              <w:left w:val="single" w:sz="4" w:space="0" w:color="000000"/>
              <w:bottom w:val="single" w:sz="4" w:space="0" w:color="000000"/>
              <w:right w:val="single" w:sz="4" w:space="0" w:color="000000"/>
            </w:tcBorders>
            <w:tcMar>
              <w:top w:w="55" w:type="dxa"/>
              <w:bottom w:w="55" w:type="dxa"/>
            </w:tcMar>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56" w:hRule="atLeast"/>
          <w:cantSplit w:val="true"/>
        </w:trPr>
        <w:tc>
          <w:tcPr>
            <w:tcW w:w="7869" w:type="dxa"/>
            <w:gridSpan w:val="5"/>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b/>
                <w:sz w:val="28"/>
                <w:szCs w:val="28"/>
              </w:rPr>
            </w:pPr>
            <w:r>
              <w:rPr>
                <w:rFonts w:ascii="Times New Roman" w:hAnsi="Times New Roman"/>
                <w:b/>
                <w:sz w:val="28"/>
                <w:szCs w:val="28"/>
              </w:rPr>
              <w:t>1. Основы туристской подготовки</w:t>
            </w:r>
          </w:p>
          <w:p>
            <w:pPr>
              <w:pStyle w:val="Normal"/>
              <w:widowControl w:val="false"/>
              <w:spacing w:before="0" w:after="200"/>
              <w:jc w:val="center"/>
              <w:rPr>
                <w:rFonts w:ascii="Times New Roman" w:hAnsi="Times New Roman"/>
                <w:i/>
                <w:i/>
                <w:sz w:val="28"/>
                <w:szCs w:val="28"/>
              </w:rPr>
            </w:pPr>
            <w:r>
              <w:rPr>
                <w:rFonts w:ascii="Times New Roman" w:hAnsi="Times New Roman"/>
                <w:i/>
                <w:sz w:val="28"/>
                <w:szCs w:val="28"/>
              </w:rPr>
              <w:t>(пешеходный туризм)</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r>
      <w:tr>
        <w:trPr>
          <w:trHeight w:val="25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1.1</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sz w:val="28"/>
                <w:szCs w:val="28"/>
              </w:rPr>
            </w:pPr>
            <w:r>
              <w:rPr>
                <w:rFonts w:ascii="Times New Roman" w:hAnsi="Times New Roman"/>
                <w:sz w:val="28"/>
                <w:szCs w:val="28"/>
              </w:rPr>
              <w:t>Туристские путешествия, история развития туризма</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321"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1.2</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sz w:val="28"/>
                <w:szCs w:val="28"/>
              </w:rPr>
            </w:pPr>
            <w:r>
              <w:rPr>
                <w:rFonts w:ascii="Times New Roman" w:hAnsi="Times New Roman"/>
                <w:sz w:val="28"/>
                <w:szCs w:val="28"/>
              </w:rPr>
              <w:t>Личное и групповое туристское  снаряжение</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8</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1.3</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sz w:val="28"/>
                <w:szCs w:val="28"/>
              </w:rPr>
            </w:pPr>
            <w:r>
              <w:rPr>
                <w:rFonts w:ascii="Times New Roman" w:hAnsi="Times New Roman"/>
                <w:sz w:val="28"/>
                <w:szCs w:val="28"/>
              </w:rPr>
              <w:t>Организация туристского быта. Привалы и ночлеги</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8</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1.4</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sz w:val="28"/>
                <w:szCs w:val="28"/>
              </w:rPr>
            </w:pPr>
            <w:r>
              <w:rPr>
                <w:rFonts w:ascii="Times New Roman" w:hAnsi="Times New Roman"/>
                <w:sz w:val="28"/>
                <w:szCs w:val="28"/>
              </w:rPr>
              <w:t>Подготовка к походу, путешествию</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10</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4</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1.5</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8"/>
                <w:szCs w:val="28"/>
              </w:rPr>
            </w:pPr>
            <w:r>
              <w:rPr>
                <w:rFonts w:ascii="Times New Roman" w:hAnsi="Times New Roman"/>
                <w:sz w:val="28"/>
                <w:szCs w:val="28"/>
              </w:rPr>
              <w:t>Туристские должности в группе</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1.6</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8"/>
                <w:szCs w:val="28"/>
              </w:rPr>
            </w:pPr>
            <w:r>
              <w:rPr>
                <w:rFonts w:ascii="Times New Roman" w:hAnsi="Times New Roman"/>
                <w:sz w:val="28"/>
                <w:szCs w:val="28"/>
              </w:rPr>
              <w:t>Техника и тактика в туристском походе</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8</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1.7</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8"/>
                <w:szCs w:val="28"/>
              </w:rPr>
            </w:pPr>
            <w:r>
              <w:rPr>
                <w:rFonts w:ascii="Times New Roman" w:hAnsi="Times New Roman"/>
                <w:sz w:val="28"/>
                <w:szCs w:val="28"/>
              </w:rPr>
              <w:t>Обеспечение безопасности в туристском   походе, на тренировочных занятиях</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1.8</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8"/>
                <w:szCs w:val="28"/>
              </w:rPr>
            </w:pPr>
            <w:r>
              <w:rPr>
                <w:rFonts w:ascii="Times New Roman" w:hAnsi="Times New Roman"/>
                <w:sz w:val="28"/>
                <w:szCs w:val="28"/>
              </w:rPr>
              <w:t>Причины возникновения аварийных ситуаций в походе и меры их предупреждения. Психологические аспекты взаимоотношений в группе</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8</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1.9</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sz w:val="28"/>
                <w:szCs w:val="28"/>
              </w:rPr>
            </w:pPr>
            <w:r>
              <w:rPr>
                <w:rFonts w:ascii="Times New Roman" w:hAnsi="Times New Roman"/>
                <w:sz w:val="28"/>
                <w:szCs w:val="28"/>
              </w:rPr>
              <w:t>Подведение итогов туристского  путешествия</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10</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8</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66</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20</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b/>
                <w:sz w:val="28"/>
                <w:szCs w:val="28"/>
              </w:rPr>
              <w:t>46</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10822" w:type="dxa"/>
            <w:gridSpan w:val="7"/>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2.   Топография и ориентирование</w:t>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2.1</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sz w:val="28"/>
                <w:szCs w:val="28"/>
              </w:rPr>
            </w:pPr>
            <w:r>
              <w:rPr>
                <w:rFonts w:ascii="Times New Roman" w:hAnsi="Times New Roman"/>
                <w:sz w:val="28"/>
                <w:szCs w:val="28"/>
              </w:rPr>
              <w:t>Топографическая и спортивная карта</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10</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4</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2.2</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Компас. Работа с компасом</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2.3</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sz w:val="28"/>
                <w:szCs w:val="28"/>
              </w:rPr>
            </w:pPr>
            <w:r>
              <w:rPr>
                <w:rFonts w:ascii="Times New Roman" w:hAnsi="Times New Roman"/>
                <w:sz w:val="28"/>
                <w:szCs w:val="28"/>
              </w:rPr>
              <w:t>Измерение расстояний</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2.4</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sz w:val="28"/>
                <w:szCs w:val="28"/>
              </w:rPr>
            </w:pPr>
            <w:r>
              <w:rPr>
                <w:rFonts w:ascii="Times New Roman" w:hAnsi="Times New Roman"/>
                <w:sz w:val="28"/>
                <w:szCs w:val="28"/>
              </w:rPr>
              <w:t>Способы ориентирования</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2.5</w:t>
            </w:r>
          </w:p>
        </w:tc>
        <w:tc>
          <w:tcPr>
            <w:tcW w:w="3387" w:type="dxa"/>
            <w:tcBorders>
              <w:top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sz w:val="28"/>
                <w:szCs w:val="28"/>
              </w:rPr>
            </w:pPr>
            <w:r>
              <w:rPr>
                <w:rFonts w:ascii="Times New Roman" w:hAnsi="Times New Roman"/>
                <w:sz w:val="28"/>
                <w:szCs w:val="28"/>
              </w:rPr>
              <w:t>Ориентирование по местным приметам.</w:t>
            </w:r>
          </w:p>
          <w:p>
            <w:pPr>
              <w:pStyle w:val="Normal"/>
              <w:widowControl w:val="false"/>
              <w:spacing w:before="0" w:after="200"/>
              <w:jc w:val="both"/>
              <w:rPr>
                <w:rFonts w:ascii="Times New Roman" w:hAnsi="Times New Roman"/>
                <w:sz w:val="28"/>
                <w:szCs w:val="28"/>
              </w:rPr>
            </w:pPr>
            <w:r>
              <w:rPr>
                <w:rFonts w:ascii="Times New Roman" w:hAnsi="Times New Roman"/>
                <w:sz w:val="28"/>
                <w:szCs w:val="28"/>
              </w:rPr>
              <w:t>Действия в случае потери ориентировки</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both"/>
              <w:rPr>
                <w:rFonts w:ascii="Times New Roman" w:hAnsi="Times New Roman"/>
                <w:sz w:val="28"/>
                <w:szCs w:val="28"/>
              </w:rPr>
            </w:pPr>
            <w:r>
              <w:rPr>
                <w:rFonts w:ascii="Times New Roman" w:hAnsi="Times New Roman"/>
                <w:sz w:val="28"/>
                <w:szCs w:val="28"/>
              </w:rPr>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34</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12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22</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r>
      <w:tr>
        <w:trPr>
          <w:trHeight w:val="397" w:hRule="atLeast"/>
          <w:cantSplit w:val="true"/>
        </w:trPr>
        <w:tc>
          <w:tcPr>
            <w:tcW w:w="10822"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3.   Краеведение</w:t>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3.1</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8"/>
                <w:szCs w:val="28"/>
              </w:rPr>
            </w:pPr>
            <w:r>
              <w:rPr>
                <w:rFonts w:ascii="Times New Roman" w:hAnsi="Times New Roman"/>
                <w:sz w:val="28"/>
                <w:szCs w:val="28"/>
              </w:rPr>
              <w:t>Туристские возможности родного края, обзор экскурсионных объектов, музеи</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3.2</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8"/>
                <w:szCs w:val="28"/>
              </w:rPr>
            </w:pPr>
            <w:r>
              <w:rPr>
                <w:rFonts w:ascii="Times New Roman" w:hAnsi="Times New Roman"/>
                <w:sz w:val="28"/>
                <w:szCs w:val="28"/>
              </w:rPr>
              <w:t>Общественно-полезная работа в путешествии, охрана природы и  памятников культуры</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8</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6</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r>
      <w:tr>
        <w:trPr>
          <w:trHeight w:val="363" w:hRule="atLeast"/>
          <w:cantSplit w:val="true"/>
        </w:trPr>
        <w:tc>
          <w:tcPr>
            <w:tcW w:w="10822"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4.   Основы  гигиены и первая доврачебная помощь</w:t>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4.1</w:t>
            </w:r>
          </w:p>
        </w:tc>
        <w:tc>
          <w:tcPr>
            <w:tcW w:w="3387"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Личная гигиена туриста, профилактика</w:t>
            </w:r>
          </w:p>
          <w:p>
            <w:pPr>
              <w:pStyle w:val="Normal"/>
              <w:widowControl w:val="false"/>
              <w:spacing w:before="0" w:after="20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различных заболеваний</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670"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4.2</w:t>
            </w:r>
          </w:p>
          <w:p>
            <w:pPr>
              <w:pStyle w:val="PlainText"/>
              <w:widowControl w:val="false"/>
              <w:jc w:val="center"/>
              <w:rPr>
                <w:rFonts w:ascii="Times New Roman" w:hAnsi="Times New Roman"/>
                <w:sz w:val="28"/>
                <w:szCs w:val="28"/>
              </w:rPr>
            </w:pPr>
            <w:r>
              <w:rPr>
                <w:rFonts w:ascii="Times New Roman" w:hAnsi="Times New Roman"/>
                <w:sz w:val="28"/>
                <w:szCs w:val="28"/>
              </w:rPr>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8"/>
                <w:szCs w:val="28"/>
              </w:rPr>
            </w:pPr>
            <w:r>
              <w:rPr>
                <w:rFonts w:ascii="Times New Roman" w:hAnsi="Times New Roman"/>
                <w:sz w:val="28"/>
                <w:szCs w:val="28"/>
              </w:rPr>
              <w:t>Походная медицинская аптечка, использование лекарственных растений. Основные приемы оказания первой       доврачебной помощи</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6</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8"/>
                <w:szCs w:val="28"/>
              </w:rPr>
            </w:pPr>
            <w:r>
              <w:rPr>
                <w:rFonts w:ascii="Times New Roman" w:hAnsi="Times New Roman"/>
                <w:sz w:val="28"/>
                <w:szCs w:val="28"/>
              </w:rPr>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8</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4</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4</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r>
      <w:tr>
        <w:trPr>
          <w:trHeight w:val="342" w:hRule="atLeast"/>
          <w:cantSplit w:val="true"/>
        </w:trPr>
        <w:tc>
          <w:tcPr>
            <w:tcW w:w="7869" w:type="dxa"/>
            <w:gridSpan w:val="5"/>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5.   Общая и специальная физическая подготовка</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5.1</w:t>
            </w:r>
          </w:p>
        </w:tc>
        <w:tc>
          <w:tcPr>
            <w:tcW w:w="3387" w:type="dxa"/>
            <w:tcBorders>
              <w:top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sz w:val="28"/>
                <w:szCs w:val="28"/>
              </w:rPr>
            </w:pPr>
            <w:r>
              <w:rPr>
                <w:rFonts w:ascii="Times New Roman" w:hAnsi="Times New Roman"/>
                <w:sz w:val="28"/>
                <w:szCs w:val="28"/>
              </w:rPr>
              <w:t>Краткие сведения о строении и функциях       организма человека и влиянии физических        упражнений</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5.2</w:t>
            </w:r>
          </w:p>
        </w:tc>
        <w:tc>
          <w:tcPr>
            <w:tcW w:w="3387"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Врачебный контроль, самоконтроль, предупреждение спортивных травм на тренировках</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2</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5.3</w:t>
            </w:r>
          </w:p>
        </w:tc>
        <w:tc>
          <w:tcPr>
            <w:tcW w:w="3387"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Общая физическая подготовка</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14</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14</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66" w:hRule="atLeast"/>
          <w:cantSplit w:val="true"/>
        </w:trPr>
        <w:tc>
          <w:tcPr>
            <w:tcW w:w="685"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5.4</w:t>
            </w:r>
          </w:p>
        </w:tc>
        <w:tc>
          <w:tcPr>
            <w:tcW w:w="3387"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Специальная физическая подготовка</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10</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t>10</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28"/>
                <w:szCs w:val="28"/>
              </w:rPr>
            </w:pPr>
            <w:r>
              <w:rPr>
                <w:rFonts w:ascii="Times New Roman" w:hAnsi="Times New Roman"/>
                <w:sz w:val="28"/>
                <w:szCs w:val="28"/>
              </w:rPr>
            </w:r>
          </w:p>
        </w:tc>
      </w:tr>
      <w:tr>
        <w:trPr>
          <w:trHeight w:val="287" w:hRule="atLeast"/>
          <w:cantSplit w:val="true"/>
        </w:trPr>
        <w:tc>
          <w:tcPr>
            <w:tcW w:w="4072"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28</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4</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24</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r>
      <w:tr>
        <w:trPr>
          <w:trHeight w:val="266" w:hRule="atLeast"/>
          <w:cantSplit w:val="true"/>
        </w:trPr>
        <w:tc>
          <w:tcPr>
            <w:tcW w:w="4072"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итого</w:t>
            </w:r>
          </w:p>
        </w:tc>
        <w:tc>
          <w:tcPr>
            <w:tcW w:w="1247" w:type="dxa"/>
            <w:tcBorders>
              <w:top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144</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38</w:t>
            </w:r>
          </w:p>
        </w:tc>
        <w:tc>
          <w:tcPr>
            <w:tcW w:w="1362"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t>106</w:t>
            </w:r>
          </w:p>
        </w:tc>
        <w:tc>
          <w:tcPr>
            <w:tcW w:w="1476"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sz w:val="28"/>
                <w:szCs w:val="28"/>
              </w:rPr>
            </w:pPr>
            <w:r>
              <w:rPr>
                <w:rFonts w:ascii="Times New Roman" w:hAnsi="Times New Roman"/>
                <w:b/>
                <w:sz w:val="28"/>
                <w:szCs w:val="28"/>
              </w:rPr>
            </w:r>
          </w:p>
        </w:tc>
      </w:tr>
    </w:tbl>
    <w:p>
      <w:pPr>
        <w:pStyle w:val="PlainText"/>
        <w:widowControl w:val="false"/>
        <w:rPr>
          <w:rFonts w:ascii="Times New Roman" w:hAnsi="Times New Roman"/>
          <w:b/>
          <w:sz w:val="28"/>
          <w:szCs w:val="28"/>
        </w:rPr>
      </w:pPr>
      <w:r>
        <w:rPr>
          <w:rFonts w:ascii="Times New Roman" w:hAnsi="Times New Roman"/>
          <w:b/>
          <w:sz w:val="28"/>
          <w:szCs w:val="28"/>
        </w:rPr>
      </w:r>
    </w:p>
    <w:p>
      <w:pPr>
        <w:pStyle w:val="PlainText"/>
        <w:widowControl w:val="false"/>
        <w:rPr>
          <w:rFonts w:ascii="Times New Roman" w:hAnsi="Times New Roman"/>
          <w:b/>
          <w:sz w:val="28"/>
          <w:szCs w:val="28"/>
          <w:lang w:val="en-US"/>
        </w:rPr>
      </w:pPr>
      <w:r>
        <w:rPr>
          <w:rFonts w:ascii="Times New Roman" w:hAnsi="Times New Roman"/>
          <w:b/>
          <w:sz w:val="28"/>
          <w:szCs w:val="28"/>
          <w:lang w:val="en-US"/>
        </w:rPr>
      </w:r>
    </w:p>
    <w:p>
      <w:pPr>
        <w:pStyle w:val="PlainText"/>
        <w:widowControl w:val="false"/>
        <w:jc w:val="center"/>
        <w:rPr>
          <w:rFonts w:ascii="Times New Roman" w:hAnsi="Times New Roman"/>
          <w:b/>
          <w:sz w:val="28"/>
          <w:szCs w:val="28"/>
          <w:lang w:val="en-US"/>
        </w:rPr>
      </w:pPr>
      <w:r>
        <w:rPr>
          <w:rFonts w:ascii="Times New Roman" w:hAnsi="Times New Roman"/>
          <w:b/>
          <w:sz w:val="28"/>
          <w:szCs w:val="28"/>
        </w:rPr>
        <w:t>ΙΙ год обучения</w:t>
      </w:r>
    </w:p>
    <w:p>
      <w:pPr>
        <w:pStyle w:val="PlainText"/>
        <w:widowControl w:val="false"/>
        <w:jc w:val="center"/>
        <w:rPr>
          <w:rFonts w:ascii="Times New Roman" w:hAnsi="Times New Roman"/>
          <w:b/>
          <w:sz w:val="28"/>
          <w:szCs w:val="28"/>
          <w:lang w:val="en-US"/>
        </w:rPr>
      </w:pPr>
      <w:r>
        <w:rPr>
          <w:rFonts w:ascii="Times New Roman" w:hAnsi="Times New Roman"/>
          <w:b/>
          <w:sz w:val="28"/>
          <w:szCs w:val="28"/>
          <w:lang w:val="en-US"/>
        </w:rPr>
      </w:r>
    </w:p>
    <w:tbl>
      <w:tblPr>
        <w:tblW w:w="10765" w:type="dxa"/>
        <w:jc w:val="left"/>
        <w:tblInd w:w="-994" w:type="dxa"/>
        <w:tblLayout w:type="fixed"/>
        <w:tblCellMar>
          <w:top w:w="0" w:type="dxa"/>
          <w:left w:w="108" w:type="dxa"/>
          <w:bottom w:w="0" w:type="dxa"/>
          <w:right w:w="108" w:type="dxa"/>
        </w:tblCellMar>
        <w:tblLook w:val="0000" w:noHBand="0" w:noVBand="0" w:firstColumn="0" w:lastRow="0" w:lastColumn="0" w:firstRow="0"/>
      </w:tblPr>
      <w:tblGrid>
        <w:gridCol w:w="288"/>
        <w:gridCol w:w="600"/>
        <w:gridCol w:w="3127"/>
        <w:gridCol w:w="1246"/>
        <w:gridCol w:w="1247"/>
        <w:gridCol w:w="1304"/>
        <w:gridCol w:w="1476"/>
        <w:gridCol w:w="1476"/>
      </w:tblGrid>
      <w:tr>
        <w:trPr>
          <w:trHeight w:val="580" w:hRule="atLeast"/>
          <w:cantSplit w:val="true"/>
        </w:trPr>
        <w:tc>
          <w:tcPr>
            <w:tcW w:w="288" w:type="dxa"/>
            <w:vMerge w:val="restart"/>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п/п</w:t>
            </w:r>
          </w:p>
        </w:tc>
        <w:tc>
          <w:tcPr>
            <w:tcW w:w="3727" w:type="dxa"/>
            <w:gridSpan w:val="2"/>
            <w:vMerge w:val="restart"/>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Наименование тем и разделов</w:t>
            </w:r>
          </w:p>
        </w:tc>
        <w:tc>
          <w:tcPr>
            <w:tcW w:w="3797" w:type="dxa"/>
            <w:gridSpan w:val="3"/>
            <w:tcBorders>
              <w:top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Количество часов</w:t>
            </w:r>
          </w:p>
        </w:tc>
        <w:tc>
          <w:tcPr>
            <w:tcW w:w="1476" w:type="dxa"/>
            <w:tcBorders>
              <w:top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540" w:hRule="atLeast"/>
          <w:cantSplit w:val="true"/>
        </w:trPr>
        <w:tc>
          <w:tcPr>
            <w:tcW w:w="2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28"/>
                <w:szCs w:val="28"/>
              </w:rPr>
            </w:pPr>
            <w:r>
              <w:rPr>
                <w:sz w:val="28"/>
                <w:szCs w:val="28"/>
              </w:rPr>
            </w:r>
          </w:p>
        </w:tc>
        <w:tc>
          <w:tcPr>
            <w:tcW w:w="3727" w:type="dxa"/>
            <w:gridSpan w:val="2"/>
            <w:vMerge w:val="continue"/>
            <w:tcBorders>
              <w:top w:val="single" w:sz="4" w:space="0" w:color="000000"/>
              <w:bottom w:val="single" w:sz="4" w:space="0" w:color="000000"/>
              <w:right w:val="single" w:sz="4" w:space="0" w:color="000000"/>
            </w:tcBorders>
            <w:vAlign w:val="center"/>
          </w:tcPr>
          <w:p>
            <w:pPr>
              <w:pStyle w:val="Normal"/>
              <w:spacing w:before="0" w:after="200"/>
              <w:rPr>
                <w:sz w:val="28"/>
                <w:szCs w:val="28"/>
              </w:rPr>
            </w:pPr>
            <w:r>
              <w:rPr>
                <w:sz w:val="28"/>
                <w:szCs w:val="28"/>
              </w:rPr>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Всего</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Теория</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Практика</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540" w:hRule="atLeast"/>
          <w:cantSplit w:val="true"/>
        </w:trPr>
        <w:tc>
          <w:tcPr>
            <w:tcW w:w="7812" w:type="dxa"/>
            <w:gridSpan w:val="6"/>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b/>
                <w:sz w:val="28"/>
                <w:szCs w:val="28"/>
              </w:rPr>
              <w:t>1.  Основы туристской подготовки</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540" w:hRule="atLeast"/>
          <w:cantSplit w:val="true"/>
        </w:trPr>
        <w:tc>
          <w:tcPr>
            <w:tcW w:w="2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1.1</w:t>
            </w:r>
          </w:p>
        </w:tc>
        <w:tc>
          <w:tcPr>
            <w:tcW w:w="3727" w:type="dxa"/>
            <w:gridSpan w:val="2"/>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b/>
                <w:sz w:val="28"/>
                <w:szCs w:val="28"/>
              </w:rPr>
            </w:pPr>
            <w:r>
              <w:rPr>
                <w:rFonts w:ascii="Times New Roman" w:hAnsi="Times New Roman"/>
                <w:sz w:val="28"/>
                <w:szCs w:val="28"/>
              </w:rPr>
              <w:t>Туристские путешествия, история развития туризма</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540" w:hRule="atLeast"/>
          <w:cantSplit w:val="true"/>
        </w:trPr>
        <w:tc>
          <w:tcPr>
            <w:tcW w:w="2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1.2</w:t>
            </w:r>
          </w:p>
        </w:tc>
        <w:tc>
          <w:tcPr>
            <w:tcW w:w="3727" w:type="dxa"/>
            <w:gridSpan w:val="2"/>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Воспитательная роль туризма</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540" w:hRule="atLeast"/>
          <w:cantSplit w:val="true"/>
        </w:trPr>
        <w:tc>
          <w:tcPr>
            <w:tcW w:w="2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1.3</w:t>
            </w:r>
          </w:p>
        </w:tc>
        <w:tc>
          <w:tcPr>
            <w:tcW w:w="3727" w:type="dxa"/>
            <w:gridSpan w:val="2"/>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Личное и групповое туристское снаряжение</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540" w:hRule="atLeast"/>
          <w:cantSplit w:val="true"/>
        </w:trPr>
        <w:tc>
          <w:tcPr>
            <w:tcW w:w="2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1.4</w:t>
            </w:r>
          </w:p>
        </w:tc>
        <w:tc>
          <w:tcPr>
            <w:tcW w:w="3727" w:type="dxa"/>
            <w:gridSpan w:val="2"/>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Организация туристского быта. Привалы и ночлеги</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540" w:hRule="atLeast"/>
          <w:cantSplit w:val="true"/>
        </w:trPr>
        <w:tc>
          <w:tcPr>
            <w:tcW w:w="2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1.5</w:t>
            </w:r>
          </w:p>
        </w:tc>
        <w:tc>
          <w:tcPr>
            <w:tcW w:w="3727" w:type="dxa"/>
            <w:gridSpan w:val="2"/>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Подготовка к походу, путешествию</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409" w:hRule="atLeast"/>
          <w:cantSplit w:val="true"/>
        </w:trPr>
        <w:tc>
          <w:tcPr>
            <w:tcW w:w="2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1.6</w:t>
            </w:r>
          </w:p>
        </w:tc>
        <w:tc>
          <w:tcPr>
            <w:tcW w:w="3727" w:type="dxa"/>
            <w:gridSpan w:val="2"/>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Питание в туристском походе</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540" w:hRule="atLeast"/>
          <w:cantSplit w:val="true"/>
        </w:trPr>
        <w:tc>
          <w:tcPr>
            <w:tcW w:w="2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1.7</w:t>
            </w:r>
          </w:p>
        </w:tc>
        <w:tc>
          <w:tcPr>
            <w:tcW w:w="3727" w:type="dxa"/>
            <w:gridSpan w:val="2"/>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Туристские должности в группе</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2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1.8</w:t>
            </w:r>
          </w:p>
        </w:tc>
        <w:tc>
          <w:tcPr>
            <w:tcW w:w="3727" w:type="dxa"/>
            <w:gridSpan w:val="2"/>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Правила движения в походе, преодоление препятствий</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2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1.9</w:t>
            </w:r>
          </w:p>
        </w:tc>
        <w:tc>
          <w:tcPr>
            <w:tcW w:w="3727" w:type="dxa"/>
            <w:gridSpan w:val="2"/>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Техника безопасности при проведении         туристских походов, занятий</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2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1.10</w:t>
            </w:r>
          </w:p>
        </w:tc>
        <w:tc>
          <w:tcPr>
            <w:tcW w:w="3727" w:type="dxa"/>
            <w:gridSpan w:val="2"/>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Подведение итогов туристского  похода</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73" w:hRule="atLeast"/>
          <w:cantSplit w:val="true"/>
        </w:trPr>
        <w:tc>
          <w:tcPr>
            <w:tcW w:w="288"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1.11</w:t>
            </w:r>
          </w:p>
        </w:tc>
        <w:tc>
          <w:tcPr>
            <w:tcW w:w="3727" w:type="dxa"/>
            <w:gridSpan w:val="2"/>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Туристские слеты и соревнования</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14</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76" w:hRule="atLeast"/>
          <w:cantSplit w:val="true"/>
        </w:trPr>
        <w:tc>
          <w:tcPr>
            <w:tcW w:w="4015" w:type="dxa"/>
            <w:gridSpan w:val="3"/>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62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18</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44</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r>
      <w:tr>
        <w:trPr>
          <w:trHeight w:val="365" w:hRule="atLeast"/>
          <w:cantSplit w:val="true"/>
        </w:trPr>
        <w:tc>
          <w:tcPr>
            <w:tcW w:w="10764" w:type="dxa"/>
            <w:gridSpan w:val="8"/>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b/>
                <w:sz w:val="28"/>
                <w:szCs w:val="28"/>
              </w:rPr>
            </w:pPr>
            <w:r>
              <w:rPr>
                <w:rFonts w:ascii="Times New Roman" w:hAnsi="Times New Roman"/>
                <w:b/>
                <w:sz w:val="28"/>
                <w:szCs w:val="28"/>
              </w:rPr>
              <w:t>2</w:t>
            </w:r>
            <w:r>
              <w:rPr>
                <w:rFonts w:ascii="Times New Roman" w:hAnsi="Times New Roman"/>
                <w:b/>
                <w:sz w:val="28"/>
                <w:szCs w:val="28"/>
                <w:lang w:val="en-US"/>
              </w:rPr>
              <w:t xml:space="preserve">.  </w:t>
            </w:r>
            <w:r>
              <w:rPr>
                <w:rFonts w:ascii="Times New Roman" w:hAnsi="Times New Roman"/>
                <w:b/>
                <w:sz w:val="28"/>
                <w:szCs w:val="28"/>
              </w:rPr>
              <w:t>Топография и ориентирование</w:t>
            </w:r>
          </w:p>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2.1</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b/>
                <w:sz w:val="28"/>
                <w:szCs w:val="28"/>
              </w:rPr>
            </w:pPr>
            <w:r>
              <w:rPr>
                <w:rFonts w:ascii="Times New Roman" w:hAnsi="Times New Roman"/>
                <w:sz w:val="28"/>
                <w:szCs w:val="28"/>
              </w:rPr>
              <w:t>Понятие о топографической и спортивной  карте</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2.2.</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Условные знаки</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2.3</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Ориентирование по горизонту, азимут</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2.4.</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Компас. Работа с компасом</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2.5.</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Измерение расстояний</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2.6.</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Способы ориентирования</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lang w:val="en-US"/>
              </w:rPr>
            </w:pPr>
            <w:r>
              <w:rPr>
                <w:rFonts w:ascii="Times New Roman" w:hAnsi="Times New Roman"/>
                <w:sz w:val="28"/>
                <w:szCs w:val="28"/>
                <w:lang w:val="en-US"/>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2.7.</w:t>
            </w:r>
          </w:p>
        </w:tc>
        <w:tc>
          <w:tcPr>
            <w:tcW w:w="3127" w:type="dxa"/>
            <w:tcBorders>
              <w:top w:val="single" w:sz="4" w:space="0" w:color="000000"/>
              <w:left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Ориентирование по местным предметам</w:t>
            </w:r>
          </w:p>
          <w:p>
            <w:pPr>
              <w:pStyle w:val="PlainText"/>
              <w:widowControl w:val="false"/>
              <w:rPr>
                <w:rFonts w:ascii="Times New Roman" w:hAnsi="Times New Roman"/>
                <w:sz w:val="28"/>
                <w:szCs w:val="28"/>
              </w:rPr>
            </w:pPr>
            <w:r>
              <w:rPr>
                <w:rFonts w:ascii="Times New Roman" w:hAnsi="Times New Roman"/>
                <w:sz w:val="28"/>
                <w:szCs w:val="28"/>
              </w:rPr>
              <w:t>Действия в случае потери ориентировки</w:t>
            </w:r>
          </w:p>
        </w:tc>
        <w:tc>
          <w:tcPr>
            <w:tcW w:w="1246" w:type="dxa"/>
            <w:tcBorders>
              <w:top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247" w:type="dxa"/>
            <w:tcBorders>
              <w:top w:val="single" w:sz="4" w:space="0" w:color="000000"/>
              <w:left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304" w:type="dxa"/>
            <w:tcBorders>
              <w:top w:val="single" w:sz="4" w:space="0" w:color="000000"/>
              <w:lef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4015" w:type="dxa"/>
            <w:gridSpan w:val="3"/>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32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16</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16</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r>
      <w:tr>
        <w:trPr>
          <w:trHeight w:val="809" w:hRule="atLeast"/>
          <w:cantSplit w:val="true"/>
        </w:trPr>
        <w:tc>
          <w:tcPr>
            <w:tcW w:w="10764" w:type="dxa"/>
            <w:gridSpan w:val="8"/>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lang w:val="en-US"/>
              </w:rPr>
            </w:pPr>
            <w:r>
              <w:rPr>
                <w:rFonts w:ascii="Times New Roman" w:hAnsi="Times New Roman"/>
                <w:b/>
                <w:sz w:val="28"/>
                <w:szCs w:val="28"/>
              </w:rPr>
              <w:t>3.Краеведение</w:t>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3.1</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b/>
                <w:sz w:val="28"/>
                <w:szCs w:val="28"/>
              </w:rPr>
            </w:pPr>
            <w:r>
              <w:rPr>
                <w:rFonts w:ascii="Times New Roman" w:hAnsi="Times New Roman"/>
                <w:sz w:val="28"/>
                <w:szCs w:val="28"/>
              </w:rPr>
              <w:t>Родной край, его природные особенности,  история, известные земляки</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3.2</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Туристские возможности родного края,   обзор экскурсионных объектов, музеи</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3.4</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Общественно полезная работа в путешествии, охрана природы и памятников культуры</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b/>
                <w:sz w:val="28"/>
                <w:szCs w:val="28"/>
              </w:rPr>
              <w:t>10</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4</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6</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r>
      <w:tr>
        <w:trPr>
          <w:trHeight w:val="532" w:hRule="atLeast"/>
          <w:cantSplit w:val="true"/>
        </w:trPr>
        <w:tc>
          <w:tcPr>
            <w:tcW w:w="10764" w:type="dxa"/>
            <w:gridSpan w:val="8"/>
            <w:tcBorders>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b/>
                <w:sz w:val="28"/>
                <w:szCs w:val="28"/>
              </w:rPr>
              <w:t>4.   Основы гигиены и первая доврачебная помощь</w:t>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4.1</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b/>
                <w:sz w:val="28"/>
                <w:szCs w:val="28"/>
              </w:rPr>
            </w:pPr>
            <w:r>
              <w:rPr>
                <w:rFonts w:ascii="Times New Roman" w:hAnsi="Times New Roman"/>
                <w:sz w:val="28"/>
                <w:szCs w:val="28"/>
              </w:rPr>
              <w:t>Личная гигиена туриста, профилактика различных заболеваний</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4.2</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Походная медицинская аптечка</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4.3</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Основные приемы оказания первой доврачебной помощи</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4.4</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Приемы транспортировки пострадавшего</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4015" w:type="dxa"/>
            <w:gridSpan w:val="3"/>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16</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8</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8</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r>
      <w:tr>
        <w:trPr>
          <w:trHeight w:val="407" w:hRule="atLeast"/>
          <w:cantSplit w:val="true"/>
        </w:trPr>
        <w:tc>
          <w:tcPr>
            <w:tcW w:w="10764" w:type="dxa"/>
            <w:gridSpan w:val="8"/>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b/>
                <w:sz w:val="28"/>
                <w:szCs w:val="28"/>
              </w:rPr>
            </w:pPr>
            <w:r>
              <w:rPr>
                <w:rFonts w:ascii="Times New Roman" w:hAnsi="Times New Roman"/>
                <w:b/>
                <w:sz w:val="28"/>
                <w:szCs w:val="28"/>
              </w:rPr>
              <w:t>5.   Общая и специальная физическая подготовка</w:t>
            </w:r>
          </w:p>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5.1</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b/>
                <w:sz w:val="28"/>
                <w:szCs w:val="28"/>
              </w:rPr>
            </w:pPr>
            <w:r>
              <w:rPr>
                <w:rFonts w:ascii="Times New Roman" w:hAnsi="Times New Roman"/>
                <w:sz w:val="28"/>
                <w:szCs w:val="28"/>
              </w:rPr>
              <w:t>Краткие сведения о строении и функциях организма человека и влиянии физических  упражнений</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651"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5.2</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Врачебный контроль, самоконтроль, предупреждение спортивных травм на  тренировках</w:t>
            </w:r>
          </w:p>
        </w:tc>
        <w:tc>
          <w:tcPr>
            <w:tcW w:w="1246"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304" w:type="dxa"/>
            <w:tcBorders>
              <w:top w:val="single" w:sz="4" w:space="0" w:color="000000"/>
              <w:left w:val="single" w:sz="4" w:space="0" w:color="000000"/>
              <w:bottom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476" w:type="dxa"/>
            <w:tcBorders>
              <w:top w:val="single" w:sz="4" w:space="0" w:color="000000"/>
              <w:left w:val="single" w:sz="4" w:space="0" w:color="000000"/>
              <w:bottom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5.3</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Общая физическая подготовка</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888"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5.4</w:t>
            </w:r>
          </w:p>
        </w:tc>
        <w:tc>
          <w:tcPr>
            <w:tcW w:w="312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Специальная физическая подготовка</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96" w:hRule="atLeast"/>
          <w:cantSplit w:val="true"/>
        </w:trPr>
        <w:tc>
          <w:tcPr>
            <w:tcW w:w="4015" w:type="dxa"/>
            <w:gridSpan w:val="3"/>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24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4</w:t>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20</w:t>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r>
      <w:tr>
        <w:trPr>
          <w:trHeight w:val="652" w:hRule="atLeast"/>
          <w:cantSplit w:val="true"/>
        </w:trPr>
        <w:tc>
          <w:tcPr>
            <w:tcW w:w="4015" w:type="dxa"/>
            <w:gridSpan w:val="3"/>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right"/>
              <w:rPr>
                <w:rFonts w:ascii="Times New Roman" w:hAnsi="Times New Roman"/>
                <w:sz w:val="28"/>
                <w:szCs w:val="28"/>
              </w:rPr>
            </w:pPr>
            <w:r>
              <w:rPr>
                <w:rFonts w:ascii="Times New Roman" w:hAnsi="Times New Roman"/>
                <w:b/>
                <w:sz w:val="28"/>
                <w:szCs w:val="28"/>
              </w:rPr>
              <w:t>ИТОГО за период обучения:</w:t>
            </w:r>
          </w:p>
        </w:tc>
        <w:tc>
          <w:tcPr>
            <w:tcW w:w="1246"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144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1304"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1476" w:type="dxa"/>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r>
    </w:tbl>
    <w:p>
      <w:pPr>
        <w:pStyle w:val="PlainText"/>
        <w:widowControl w:val="false"/>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Зачетный поход </w:t>
      </w:r>
      <w:r>
        <w:rPr>
          <w:rFonts w:ascii="Times New Roman" w:hAnsi="Times New Roman"/>
          <w:sz w:val="28"/>
          <w:szCs w:val="28"/>
          <w:lang w:val="en-US"/>
        </w:rPr>
        <w:t>I</w:t>
      </w:r>
      <w:r>
        <w:rPr>
          <w:rFonts w:ascii="Times New Roman" w:hAnsi="Times New Roman"/>
          <w:sz w:val="28"/>
          <w:szCs w:val="28"/>
        </w:rPr>
        <w:t xml:space="preserve"> степени сложности  или многодневное мероприятие (лагерь, слет, соревнования и т.д.) -   вне сетки часов.</w:t>
      </w:r>
    </w:p>
    <w:p>
      <w:pPr>
        <w:pStyle w:val="PlainText"/>
        <w:widowControl w:val="false"/>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28"/>
          <w:szCs w:val="28"/>
        </w:rPr>
      </w:pPr>
      <w:r>
        <w:rPr>
          <w:rFonts w:ascii="Times New Roman" w:hAnsi="Times New Roman"/>
          <w:b/>
          <w:sz w:val="28"/>
          <w:szCs w:val="28"/>
        </w:rPr>
        <w:t>ΙΙΙ год обучения</w:t>
      </w:r>
    </w:p>
    <w:p>
      <w:pPr>
        <w:pStyle w:val="PlainText"/>
        <w:widowControl w:val="false"/>
        <w:ind w:firstLine="709"/>
        <w:jc w:val="center"/>
        <w:rPr>
          <w:rFonts w:ascii="Times New Roman" w:hAnsi="Times New Roman"/>
          <w:sz w:val="28"/>
          <w:szCs w:val="28"/>
        </w:rPr>
      </w:pPr>
      <w:r>
        <w:rPr>
          <w:rFonts w:ascii="Times New Roman" w:hAnsi="Times New Roman"/>
          <w:sz w:val="28"/>
          <w:szCs w:val="28"/>
        </w:rPr>
      </w:r>
    </w:p>
    <w:tbl>
      <w:tblPr>
        <w:tblW w:w="10719" w:type="dxa"/>
        <w:jc w:val="left"/>
        <w:tblInd w:w="-958" w:type="dxa"/>
        <w:tblLayout w:type="fixed"/>
        <w:tblCellMar>
          <w:top w:w="0" w:type="dxa"/>
          <w:left w:w="108" w:type="dxa"/>
          <w:bottom w:w="0" w:type="dxa"/>
          <w:right w:w="108" w:type="dxa"/>
        </w:tblCellMar>
        <w:tblLook w:val="0000" w:noHBand="0" w:noVBand="0" w:firstColumn="0" w:lastRow="0" w:lastColumn="0" w:firstRow="0"/>
      </w:tblPr>
      <w:tblGrid>
        <w:gridCol w:w="629"/>
        <w:gridCol w:w="3212"/>
        <w:gridCol w:w="970"/>
        <w:gridCol w:w="1130"/>
        <w:gridCol w:w="1247"/>
        <w:gridCol w:w="1753"/>
        <w:gridCol w:w="1777"/>
      </w:tblGrid>
      <w:tr>
        <w:trPr>
          <w:trHeight w:val="580" w:hRule="atLeast"/>
          <w:cantSplit w:val="true"/>
        </w:trPr>
        <w:tc>
          <w:tcPr>
            <w:tcW w:w="629" w:type="dxa"/>
            <w:vMerge w:val="restart"/>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п/п</w:t>
            </w:r>
          </w:p>
        </w:tc>
        <w:tc>
          <w:tcPr>
            <w:tcW w:w="3212" w:type="dxa"/>
            <w:vMerge w:val="restart"/>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Наименование тем и разделов</w:t>
            </w:r>
          </w:p>
        </w:tc>
        <w:tc>
          <w:tcPr>
            <w:tcW w:w="3347" w:type="dxa"/>
            <w:gridSpan w:val="3"/>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Количество часов</w:t>
            </w:r>
          </w:p>
        </w:tc>
        <w:tc>
          <w:tcPr>
            <w:tcW w:w="1753" w:type="dxa"/>
            <w:tcBorders>
              <w:top w:val="single" w:sz="4" w:space="0" w:color="000000"/>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top w:val="single" w:sz="4" w:space="0" w:color="000000"/>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540" w:hRule="atLeast"/>
          <w:cantSplit w:val="true"/>
        </w:trPr>
        <w:tc>
          <w:tcPr>
            <w:tcW w:w="6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sz w:val="28"/>
                <w:szCs w:val="28"/>
              </w:rPr>
            </w:pPr>
            <w:r>
              <w:rPr>
                <w:sz w:val="28"/>
                <w:szCs w:val="28"/>
              </w:rPr>
            </w:r>
          </w:p>
        </w:tc>
        <w:tc>
          <w:tcPr>
            <w:tcW w:w="3212" w:type="dxa"/>
            <w:vMerge w:val="continue"/>
            <w:tcBorders>
              <w:top w:val="single" w:sz="4" w:space="0" w:color="000000"/>
              <w:bottom w:val="single" w:sz="4" w:space="0" w:color="000000"/>
              <w:right w:val="single" w:sz="4" w:space="0" w:color="000000"/>
            </w:tcBorders>
            <w:vAlign w:val="center"/>
          </w:tcPr>
          <w:p>
            <w:pPr>
              <w:pStyle w:val="Normal"/>
              <w:spacing w:before="0" w:after="200"/>
              <w:rPr>
                <w:sz w:val="28"/>
                <w:szCs w:val="28"/>
              </w:rPr>
            </w:pPr>
            <w:r>
              <w:rPr>
                <w:sz w:val="28"/>
                <w:szCs w:val="28"/>
              </w:rPr>
            </w:r>
          </w:p>
        </w:tc>
        <w:tc>
          <w:tcPr>
            <w:tcW w:w="970" w:type="dxa"/>
            <w:tcBorders>
              <w:top w:val="single" w:sz="4" w:space="0" w:color="000000"/>
              <w:bottom w:val="single" w:sz="4" w:space="0" w:color="000000"/>
              <w:right w:val="single" w:sz="4" w:space="0" w:color="000000"/>
            </w:tcBorders>
            <w:vAlign w:val="center"/>
          </w:tcPr>
          <w:p>
            <w:pPr>
              <w:pStyle w:val="PlainText"/>
              <w:widowControl w:val="false"/>
              <w:ind w:left="-32" w:right="-231"/>
              <w:jc w:val="center"/>
              <w:rPr>
                <w:rFonts w:ascii="Times New Roman" w:hAnsi="Times New Roman"/>
                <w:sz w:val="28"/>
                <w:szCs w:val="28"/>
              </w:rPr>
            </w:pPr>
            <w:r>
              <w:rPr>
                <w:rFonts w:ascii="Times New Roman" w:hAnsi="Times New Roman"/>
                <w:sz w:val="28"/>
                <w:szCs w:val="28"/>
              </w:rPr>
              <w:t>Всего</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Теория</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ind w:right="-127"/>
              <w:jc w:val="center"/>
              <w:rPr>
                <w:rFonts w:ascii="Times New Roman" w:hAnsi="Times New Roman"/>
                <w:sz w:val="28"/>
                <w:szCs w:val="28"/>
              </w:rPr>
            </w:pPr>
            <w:r>
              <w:rPr>
                <w:rFonts w:ascii="Times New Roman" w:hAnsi="Times New Roman"/>
                <w:sz w:val="28"/>
                <w:szCs w:val="28"/>
              </w:rPr>
              <w:t>Практика</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575" w:hRule="atLeast"/>
          <w:cantSplit w:val="true"/>
        </w:trPr>
        <w:tc>
          <w:tcPr>
            <w:tcW w:w="10718" w:type="dxa"/>
            <w:gridSpan w:val="7"/>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b/>
                <w:sz w:val="28"/>
                <w:szCs w:val="28"/>
              </w:rPr>
            </w:pPr>
            <w:r>
              <w:rPr>
                <w:rFonts w:ascii="Times New Roman" w:hAnsi="Times New Roman"/>
                <w:b/>
                <w:sz w:val="28"/>
                <w:szCs w:val="28"/>
              </w:rPr>
              <w:t>1. Основы  туристской  подготовки</w:t>
            </w:r>
          </w:p>
        </w:tc>
      </w:tr>
      <w:tr>
        <w:trPr>
          <w:trHeight w:val="267"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1.1</w:t>
            </w:r>
          </w:p>
        </w:tc>
        <w:tc>
          <w:tcPr>
            <w:tcW w:w="3212" w:type="dxa"/>
            <w:tcBorders>
              <w:top w:val="single" w:sz="4" w:space="0" w:color="000000"/>
              <w:bottom w:val="single" w:sz="4" w:space="0" w:color="000000"/>
              <w:right w:val="single" w:sz="4" w:space="0" w:color="000000"/>
            </w:tcBorders>
          </w:tcPr>
          <w:p>
            <w:pPr>
              <w:pStyle w:val="PlainText"/>
              <w:widowControl w:val="false"/>
              <w:rPr>
                <w:rFonts w:ascii="Times New Roman" w:hAnsi="Times New Roman"/>
                <w:sz w:val="28"/>
                <w:szCs w:val="28"/>
              </w:rPr>
            </w:pPr>
            <w:r>
              <w:rPr>
                <w:rFonts w:ascii="Times New Roman" w:hAnsi="Times New Roman"/>
                <w:sz w:val="28"/>
                <w:szCs w:val="28"/>
              </w:rPr>
              <w:t>Личное и групповое туристское   снаряжение</w:t>
            </w:r>
          </w:p>
        </w:tc>
        <w:tc>
          <w:tcPr>
            <w:tcW w:w="970"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1.2</w:t>
            </w:r>
          </w:p>
        </w:tc>
        <w:tc>
          <w:tcPr>
            <w:tcW w:w="3212" w:type="dxa"/>
            <w:tcBorders>
              <w:top w:val="single" w:sz="4" w:space="0" w:color="000000"/>
              <w:bottom w:val="single" w:sz="4" w:space="0" w:color="000000"/>
              <w:right w:val="single" w:sz="4" w:space="0" w:color="000000"/>
            </w:tcBorders>
          </w:tcPr>
          <w:p>
            <w:pPr>
              <w:pStyle w:val="PlainText"/>
              <w:widowControl w:val="false"/>
              <w:rPr>
                <w:rFonts w:ascii="Times New Roman" w:hAnsi="Times New Roman"/>
                <w:sz w:val="28"/>
                <w:szCs w:val="28"/>
              </w:rPr>
            </w:pPr>
            <w:r>
              <w:rPr>
                <w:rFonts w:ascii="Times New Roman" w:hAnsi="Times New Roman"/>
                <w:sz w:val="28"/>
                <w:szCs w:val="28"/>
              </w:rPr>
              <w:t>Организация туристского быта.  Привалы и ночлеги</w:t>
            </w:r>
          </w:p>
        </w:tc>
        <w:tc>
          <w:tcPr>
            <w:tcW w:w="970"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1.3</w:t>
            </w:r>
          </w:p>
        </w:tc>
        <w:tc>
          <w:tcPr>
            <w:tcW w:w="3212" w:type="dxa"/>
            <w:tcBorders>
              <w:top w:val="single" w:sz="4" w:space="0" w:color="000000"/>
              <w:bottom w:val="single" w:sz="4" w:space="0" w:color="000000"/>
              <w:right w:val="single" w:sz="4" w:space="0" w:color="000000"/>
            </w:tcBorders>
          </w:tcPr>
          <w:p>
            <w:pPr>
              <w:pStyle w:val="PlainText"/>
              <w:widowControl w:val="false"/>
              <w:rPr>
                <w:rFonts w:ascii="Times New Roman" w:hAnsi="Times New Roman"/>
                <w:sz w:val="28"/>
                <w:szCs w:val="28"/>
              </w:rPr>
            </w:pPr>
            <w:r>
              <w:rPr>
                <w:rFonts w:ascii="Times New Roman" w:hAnsi="Times New Roman"/>
                <w:sz w:val="28"/>
                <w:szCs w:val="28"/>
              </w:rPr>
              <w:t>Подготовка к походу, путешествию</w:t>
            </w:r>
          </w:p>
        </w:tc>
        <w:tc>
          <w:tcPr>
            <w:tcW w:w="970"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1.4</w:t>
            </w:r>
          </w:p>
        </w:tc>
        <w:tc>
          <w:tcPr>
            <w:tcW w:w="3212" w:type="dxa"/>
            <w:tcBorders>
              <w:top w:val="single" w:sz="4" w:space="0" w:color="000000"/>
              <w:bottom w:val="single" w:sz="4" w:space="0" w:color="000000"/>
              <w:right w:val="single" w:sz="4" w:space="0" w:color="000000"/>
            </w:tcBorders>
          </w:tcPr>
          <w:p>
            <w:pPr>
              <w:pStyle w:val="PlainText"/>
              <w:widowControl w:val="false"/>
              <w:rPr>
                <w:rFonts w:ascii="Times New Roman" w:hAnsi="Times New Roman"/>
                <w:sz w:val="28"/>
                <w:szCs w:val="28"/>
              </w:rPr>
            </w:pPr>
            <w:r>
              <w:rPr>
                <w:rFonts w:ascii="Times New Roman" w:hAnsi="Times New Roman"/>
                <w:sz w:val="28"/>
                <w:szCs w:val="28"/>
              </w:rPr>
              <w:t>Питание в туристском походе</w:t>
            </w:r>
          </w:p>
        </w:tc>
        <w:tc>
          <w:tcPr>
            <w:tcW w:w="970"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1.5</w:t>
            </w:r>
          </w:p>
        </w:tc>
        <w:tc>
          <w:tcPr>
            <w:tcW w:w="3212" w:type="dxa"/>
            <w:tcBorders>
              <w:top w:val="single" w:sz="4" w:space="0" w:color="000000"/>
              <w:bottom w:val="single" w:sz="4" w:space="0" w:color="000000"/>
              <w:right w:val="single" w:sz="4" w:space="0" w:color="000000"/>
            </w:tcBorders>
          </w:tcPr>
          <w:p>
            <w:pPr>
              <w:pStyle w:val="PlainText"/>
              <w:widowControl w:val="false"/>
              <w:rPr>
                <w:rFonts w:ascii="Times New Roman" w:hAnsi="Times New Roman"/>
                <w:sz w:val="28"/>
                <w:szCs w:val="28"/>
              </w:rPr>
            </w:pPr>
            <w:r>
              <w:rPr>
                <w:rFonts w:ascii="Times New Roman" w:hAnsi="Times New Roman"/>
                <w:sz w:val="28"/>
                <w:szCs w:val="28"/>
              </w:rPr>
              <w:t>Тактика движения и техника преодоления естественных препятствий в походе</w:t>
            </w:r>
          </w:p>
        </w:tc>
        <w:tc>
          <w:tcPr>
            <w:tcW w:w="970"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1.6</w:t>
            </w:r>
          </w:p>
        </w:tc>
        <w:tc>
          <w:tcPr>
            <w:tcW w:w="3212" w:type="dxa"/>
            <w:tcBorders>
              <w:top w:val="single" w:sz="4" w:space="0" w:color="000000"/>
              <w:bottom w:val="single" w:sz="4" w:space="0" w:color="000000"/>
              <w:right w:val="single" w:sz="4" w:space="0" w:color="000000"/>
            </w:tcBorders>
          </w:tcPr>
          <w:p>
            <w:pPr>
              <w:pStyle w:val="PlainText"/>
              <w:widowControl w:val="false"/>
              <w:rPr>
                <w:rFonts w:ascii="Times New Roman" w:hAnsi="Times New Roman"/>
                <w:sz w:val="28"/>
                <w:szCs w:val="28"/>
              </w:rPr>
            </w:pPr>
            <w:r>
              <w:rPr>
                <w:rFonts w:ascii="Times New Roman" w:hAnsi="Times New Roman"/>
                <w:sz w:val="28"/>
                <w:szCs w:val="28"/>
              </w:rPr>
              <w:t>Подведение итогов туристского путешествия</w:t>
            </w:r>
          </w:p>
        </w:tc>
        <w:tc>
          <w:tcPr>
            <w:tcW w:w="970"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1.7</w:t>
            </w:r>
          </w:p>
        </w:tc>
        <w:tc>
          <w:tcPr>
            <w:tcW w:w="3212" w:type="dxa"/>
            <w:tcBorders>
              <w:top w:val="single" w:sz="4" w:space="0" w:color="000000"/>
              <w:bottom w:val="single" w:sz="4" w:space="0" w:color="000000"/>
              <w:right w:val="single" w:sz="4" w:space="0" w:color="000000"/>
            </w:tcBorders>
          </w:tcPr>
          <w:p>
            <w:pPr>
              <w:pStyle w:val="PlainText"/>
              <w:widowControl w:val="false"/>
              <w:rPr>
                <w:rFonts w:ascii="Times New Roman" w:hAnsi="Times New Roman"/>
                <w:sz w:val="28"/>
                <w:szCs w:val="28"/>
              </w:rPr>
            </w:pPr>
            <w:r>
              <w:rPr>
                <w:rFonts w:ascii="Times New Roman" w:hAnsi="Times New Roman"/>
                <w:sz w:val="28"/>
                <w:szCs w:val="28"/>
              </w:rPr>
              <w:t>Особенности других видов туризма</w:t>
            </w:r>
          </w:p>
        </w:tc>
        <w:tc>
          <w:tcPr>
            <w:tcW w:w="970"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3841"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r>
          </w:p>
        </w:tc>
        <w:tc>
          <w:tcPr>
            <w:tcW w:w="970" w:type="dxa"/>
            <w:tcBorders>
              <w:top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46</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16</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30</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10718" w:type="dxa"/>
            <w:gridSpan w:val="7"/>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2.  Топография и ориентирование</w:t>
            </w:r>
          </w:p>
          <w:p>
            <w:pPr>
              <w:pStyle w:val="PlainText"/>
              <w:widowControl w:val="false"/>
              <w:jc w:val="center"/>
              <w:rPr>
                <w:rFonts w:ascii="Times New Roman" w:hAnsi="Times New Roman"/>
                <w:b/>
                <w:sz w:val="28"/>
                <w:szCs w:val="28"/>
              </w:rPr>
            </w:pPr>
            <w:r>
              <w:rPr>
                <w:rFonts w:ascii="Times New Roman" w:hAnsi="Times New Roman"/>
                <w:b/>
                <w:sz w:val="28"/>
                <w:szCs w:val="28"/>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2.1</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Топографическая и спортивная карта</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2.2</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Ориентирование в сложных условиях</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2.3</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Соревнования по ориентированию</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3841"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20</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8</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12</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7188" w:type="dxa"/>
            <w:gridSpan w:val="5"/>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3.   Краеведение</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3.1</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Туристские возможности родного края,</w:t>
            </w:r>
          </w:p>
          <w:p>
            <w:pPr>
              <w:pStyle w:val="PlainText"/>
              <w:widowControl w:val="false"/>
              <w:rPr>
                <w:rFonts w:ascii="Times New Roman" w:hAnsi="Times New Roman"/>
                <w:sz w:val="28"/>
                <w:szCs w:val="28"/>
              </w:rPr>
            </w:pPr>
            <w:r>
              <w:rPr>
                <w:rFonts w:ascii="Times New Roman" w:hAnsi="Times New Roman"/>
                <w:sz w:val="28"/>
                <w:szCs w:val="28"/>
              </w:rPr>
              <w:t>обзор экскурсионных объектов, музеи</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10</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3.2</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Общественно-полезная работа в путешествии,  охрана природы и  памятников культуры</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3841"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14</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4</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10</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10718" w:type="dxa"/>
            <w:gridSpan w:val="7"/>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4.  Обеспечение безопасности</w:t>
            </w:r>
          </w:p>
        </w:tc>
      </w:tr>
      <w:tr>
        <w:trPr>
          <w:trHeight w:val="288" w:hRule="atLeast"/>
          <w:cantSplit w:val="true"/>
        </w:trPr>
        <w:tc>
          <w:tcPr>
            <w:tcW w:w="629"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4.1</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Техника безопасности при проведении туристских мероприятий</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4</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4.2</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Основные приемы оказания первой  доврачебной  помощи, транспортировка  пострадавшего</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3841"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14</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4</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10</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10718" w:type="dxa"/>
            <w:gridSpan w:val="7"/>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5.   Общая и специальная физическая подготовка</w:t>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5.1</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Врачебный контроль, самоконтроль,  предупреждение спортивных травм</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5.2</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Общая физическая подготовка</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sz w:val="28"/>
                <w:szCs w:val="28"/>
              </w:rPr>
            </w:pPr>
            <w:r>
              <w:rPr>
                <w:rFonts w:ascii="Times New Roman" w:hAnsi="Times New Roman"/>
                <w:sz w:val="28"/>
                <w:szCs w:val="28"/>
              </w:rPr>
              <w:t>5.3</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t>Специальная физическая подготовка</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3841"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ascii="Times New Roman" w:hAnsi="Times New Roman"/>
                <w:sz w:val="28"/>
                <w:szCs w:val="28"/>
              </w:rPr>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24</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2</w:t>
            </w:r>
          </w:p>
        </w:tc>
        <w:tc>
          <w:tcPr>
            <w:tcW w:w="124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22</w:t>
            </w:r>
          </w:p>
        </w:tc>
        <w:tc>
          <w:tcPr>
            <w:tcW w:w="1753" w:type="dxa"/>
            <w:tcBorders>
              <w:left w:val="single" w:sz="4" w:space="0" w:color="000000"/>
              <w:bottom w:val="single" w:sz="4" w:space="0" w:color="000000"/>
            </w:tcBorders>
            <w:tcMar>
              <w:top w:w="55" w:type="dxa"/>
              <w:bottom w:w="55" w:type="dxa"/>
            </w:tcMar>
          </w:tcPr>
          <w:p>
            <w:pPr>
              <w:pStyle w:val="Normal"/>
              <w:widowControl/>
              <w:bidi w:val="0"/>
              <w:spacing w:lineRule="auto" w:line="276" w:before="0" w:after="200"/>
              <w:jc w:val="left"/>
              <w:rPr/>
            </w:pPr>
            <w:r>
              <w:rPr/>
            </w:r>
          </w:p>
        </w:tc>
        <w:tc>
          <w:tcPr>
            <w:tcW w:w="1777" w:type="dxa"/>
            <w:tcBorders>
              <w:left w:val="single" w:sz="4" w:space="0" w:color="000000"/>
              <w:bottom w:val="single" w:sz="4" w:space="0" w:color="000000"/>
              <w:right w:val="single" w:sz="4" w:space="0" w:color="000000"/>
            </w:tcBorders>
            <w:tcMar>
              <w:top w:w="55" w:type="dxa"/>
              <w:bottom w:w="55" w:type="dxa"/>
            </w:tcMar>
          </w:tcPr>
          <w:p>
            <w:pPr>
              <w:pStyle w:val="Normal"/>
              <w:widowControl/>
              <w:bidi w:val="0"/>
              <w:spacing w:lineRule="auto" w:line="276" w:before="0" w:after="200"/>
              <w:jc w:val="left"/>
              <w:rPr/>
            </w:pPr>
            <w:r>
              <w:rPr/>
            </w:r>
          </w:p>
        </w:tc>
      </w:tr>
      <w:tr>
        <w:trPr>
          <w:trHeight w:val="201" w:hRule="atLeast"/>
          <w:cantSplit w:val="true"/>
        </w:trPr>
        <w:tc>
          <w:tcPr>
            <w:tcW w:w="10718" w:type="dxa"/>
            <w:gridSpan w:val="7"/>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6.  Начальная судейская подготовка</w:t>
            </w:r>
          </w:p>
        </w:tc>
      </w:tr>
      <w:tr>
        <w:trPr>
          <w:trHeight w:val="277"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6.1</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eastAsia="MS Mincho" w:ascii="Times New Roman" w:hAnsi="Times New Roman"/>
                <w:sz w:val="28"/>
                <w:szCs w:val="28"/>
              </w:rPr>
              <w:t>Организация и судейство вида «Ориентирование»</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10</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3000" w:type="dxa"/>
            <w:gridSpan w:val="2"/>
            <w:tcBorders>
              <w:top w:val="single" w:sz="4" w:space="0" w:color="000000"/>
              <w:left w:val="single" w:sz="4" w:space="0" w:color="000000"/>
              <w:bottom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77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450"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6.2</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eastAsia="MS Mincho" w:ascii="Times New Roman" w:hAnsi="Times New Roman"/>
                <w:sz w:val="28"/>
                <w:szCs w:val="28"/>
              </w:rPr>
              <w:t>Организация и судейство вида «Контрольный туристский маршрут»</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3000" w:type="dxa"/>
            <w:gridSpan w:val="2"/>
            <w:tcBorders>
              <w:top w:val="single" w:sz="4" w:space="0" w:color="000000"/>
              <w:left w:val="single" w:sz="4" w:space="0" w:color="000000"/>
              <w:bottom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77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54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6.3</w:t>
            </w:r>
          </w:p>
        </w:tc>
        <w:tc>
          <w:tcPr>
            <w:tcW w:w="3212" w:type="dxa"/>
            <w:tcBorders>
              <w:top w:val="single" w:sz="4" w:space="0" w:color="000000"/>
              <w:bottom w:val="single" w:sz="4" w:space="0" w:color="000000"/>
              <w:right w:val="single" w:sz="4" w:space="0" w:color="000000"/>
            </w:tcBorders>
            <w:vAlign w:val="center"/>
          </w:tcPr>
          <w:p>
            <w:pPr>
              <w:pStyle w:val="PlainText"/>
              <w:widowControl w:val="false"/>
              <w:rPr>
                <w:rFonts w:ascii="Times New Roman" w:hAnsi="Times New Roman"/>
                <w:sz w:val="28"/>
                <w:szCs w:val="28"/>
              </w:rPr>
            </w:pPr>
            <w:r>
              <w:rPr>
                <w:rFonts w:eastAsia="MS Mincho" w:ascii="Times New Roman" w:hAnsi="Times New Roman"/>
                <w:sz w:val="28"/>
                <w:szCs w:val="28"/>
              </w:rPr>
              <w:t>Организация и судейство вида «Туристский поход»</w:t>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8</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2</w:t>
            </w:r>
          </w:p>
        </w:tc>
        <w:tc>
          <w:tcPr>
            <w:tcW w:w="3000" w:type="dxa"/>
            <w:gridSpan w:val="2"/>
            <w:tcBorders>
              <w:top w:val="single" w:sz="4" w:space="0" w:color="000000"/>
              <w:left w:val="single" w:sz="4" w:space="0" w:color="000000"/>
              <w:bottom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6</w:t>
            </w:r>
          </w:p>
        </w:tc>
        <w:tc>
          <w:tcPr>
            <w:tcW w:w="177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r>
          </w:p>
        </w:tc>
      </w:tr>
      <w:tr>
        <w:trPr>
          <w:trHeight w:val="201" w:hRule="atLeast"/>
          <w:cantSplit w:val="true"/>
        </w:trPr>
        <w:tc>
          <w:tcPr>
            <w:tcW w:w="62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r>
          </w:p>
        </w:tc>
        <w:tc>
          <w:tcPr>
            <w:tcW w:w="3212" w:type="dxa"/>
            <w:tcBorders>
              <w:top w:val="single" w:sz="4" w:space="0" w:color="000000"/>
              <w:bottom w:val="single" w:sz="4" w:space="0" w:color="000000"/>
              <w:right w:val="single" w:sz="4" w:space="0" w:color="000000"/>
            </w:tcBorders>
            <w:vAlign w:val="center"/>
          </w:tcPr>
          <w:p>
            <w:pPr>
              <w:pStyle w:val="PlainText"/>
              <w:widowControl w:val="false"/>
              <w:ind w:left="34"/>
              <w:rPr>
                <w:rFonts w:ascii="Times New Roman" w:hAnsi="Times New Roman" w:eastAsia="MS Mincho"/>
                <w:sz w:val="28"/>
                <w:szCs w:val="28"/>
              </w:rPr>
            </w:pPr>
            <w:r>
              <w:rPr>
                <w:rFonts w:eastAsia="MS Mincho" w:ascii="Times New Roman" w:hAnsi="Times New Roman"/>
                <w:sz w:val="28"/>
                <w:szCs w:val="28"/>
              </w:rPr>
            </w:r>
          </w:p>
        </w:tc>
        <w:tc>
          <w:tcPr>
            <w:tcW w:w="970" w:type="dxa"/>
            <w:tcBorders>
              <w:top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26</w:t>
            </w:r>
          </w:p>
        </w:tc>
        <w:tc>
          <w:tcPr>
            <w:tcW w:w="1130"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6</w:t>
            </w:r>
          </w:p>
        </w:tc>
        <w:tc>
          <w:tcPr>
            <w:tcW w:w="3000" w:type="dxa"/>
            <w:gridSpan w:val="2"/>
            <w:tcBorders>
              <w:top w:val="single" w:sz="4" w:space="0" w:color="000000"/>
              <w:left w:val="single" w:sz="4" w:space="0" w:color="000000"/>
              <w:bottom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t>20</w:t>
            </w:r>
          </w:p>
        </w:tc>
        <w:tc>
          <w:tcPr>
            <w:tcW w:w="177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b/>
                <w:sz w:val="28"/>
                <w:szCs w:val="28"/>
              </w:rPr>
            </w:pPr>
            <w:r>
              <w:rPr>
                <w:rFonts w:ascii="Times New Roman" w:hAnsi="Times New Roman"/>
                <w:b/>
                <w:sz w:val="28"/>
                <w:szCs w:val="28"/>
              </w:rPr>
            </w:r>
          </w:p>
        </w:tc>
      </w:tr>
      <w:tr>
        <w:trPr>
          <w:trHeight w:val="220" w:hRule="atLeast"/>
          <w:cantSplit w:val="true"/>
        </w:trPr>
        <w:tc>
          <w:tcPr>
            <w:tcW w:w="3841" w:type="dxa"/>
            <w:gridSpan w:val="2"/>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итого за период обучения</w:t>
            </w:r>
          </w:p>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970"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144</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3000" w:type="dxa"/>
            <w:gridSpan w:val="2"/>
            <w:tcBorders>
              <w:top w:val="single" w:sz="4" w:space="0" w:color="000000"/>
              <w:left w:val="single" w:sz="4" w:space="0" w:color="000000"/>
              <w:bottom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1777" w:type="dxa"/>
            <w:tcBorders>
              <w:top w:val="single" w:sz="4" w:space="0" w:color="000000"/>
              <w:left w:val="single" w:sz="4" w:space="0" w:color="000000"/>
              <w:bottom w:val="single" w:sz="4" w:space="0" w:color="000000"/>
              <w:right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r>
      <w:tr>
        <w:trPr>
          <w:trHeight w:val="181" w:hRule="atLeast"/>
          <w:cantSplit w:val="true"/>
        </w:trPr>
        <w:tc>
          <w:tcPr>
            <w:tcW w:w="8941" w:type="dxa"/>
            <w:gridSpan w:val="6"/>
            <w:tcBorders>
              <w:top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c>
          <w:tcPr>
            <w:tcW w:w="1777" w:type="dxa"/>
            <w:tcBorders>
              <w:top w:val="single" w:sz="4" w:space="0" w:color="000000"/>
            </w:tcBorders>
            <w:vAlign w:val="center"/>
          </w:tcPr>
          <w:p>
            <w:pPr>
              <w:pStyle w:val="PlainText"/>
              <w:widowControl w:val="false"/>
              <w:jc w:val="center"/>
              <w:rPr>
                <w:rFonts w:ascii="Times New Roman" w:hAnsi="Times New Roman"/>
                <w:b/>
                <w:sz w:val="28"/>
                <w:szCs w:val="28"/>
              </w:rPr>
            </w:pPr>
            <w:r>
              <w:rPr>
                <w:rFonts w:ascii="Times New Roman" w:hAnsi="Times New Roman"/>
                <w:b/>
                <w:sz w:val="28"/>
                <w:szCs w:val="28"/>
              </w:rPr>
            </w:r>
          </w:p>
        </w:tc>
      </w:tr>
    </w:tbl>
    <w:p>
      <w:pPr>
        <w:pStyle w:val="PlainText"/>
        <w:widowControl w:val="false"/>
        <w:ind w:firstLine="284"/>
        <w:rPr>
          <w:rFonts w:ascii="Times New Roman" w:hAnsi="Times New Roman" w:eastAsia="MS Mincho"/>
          <w:sz w:val="28"/>
          <w:szCs w:val="28"/>
        </w:rPr>
      </w:pPr>
      <w:r>
        <w:rPr>
          <w:rFonts w:ascii="Times New Roman" w:hAnsi="Times New Roman"/>
          <w:sz w:val="28"/>
          <w:szCs w:val="28"/>
        </w:rPr>
        <w:t>Зачетное многодневное мероприятие    (лагерь, поход, слет и т.п.)  -   вне сетки часов.</w:t>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rPr>
      </w:r>
    </w:p>
    <w:p>
      <w:pPr>
        <w:pStyle w:val="PlainText"/>
        <w:widowControl w:val="false"/>
        <w:jc w:val="center"/>
        <w:rPr>
          <w:rFonts w:ascii="Times New Roman" w:hAnsi="Times New Roman"/>
          <w:b/>
          <w:sz w:val="32"/>
          <w:szCs w:val="32"/>
        </w:rPr>
      </w:pPr>
      <w:r>
        <w:rPr>
          <w:rFonts w:ascii="Times New Roman" w:hAnsi="Times New Roman"/>
          <w:b/>
          <w:sz w:val="32"/>
          <w:szCs w:val="32"/>
          <w:lang w:val="en-US"/>
        </w:rPr>
        <w:t>III</w:t>
      </w:r>
      <w:r>
        <w:rPr>
          <w:rFonts w:ascii="Times New Roman" w:hAnsi="Times New Roman"/>
          <w:b/>
          <w:sz w:val="32"/>
          <w:szCs w:val="32"/>
        </w:rPr>
        <w:t>. Содержание  программы</w:t>
      </w:r>
    </w:p>
    <w:p>
      <w:pPr>
        <w:pStyle w:val="PlainText"/>
        <w:widowControl w:val="false"/>
        <w:jc w:val="center"/>
        <w:rPr>
          <w:rFonts w:ascii="Times New Roman" w:hAnsi="Times New Roman"/>
          <w:b/>
          <w:sz w:val="32"/>
          <w:szCs w:val="32"/>
        </w:rPr>
      </w:pPr>
      <w:r>
        <w:rPr>
          <w:rFonts w:ascii="Times New Roman" w:hAnsi="Times New Roman"/>
          <w:b/>
          <w:sz w:val="32"/>
          <w:szCs w:val="32"/>
        </w:rPr>
        <w:t>1 год обучения</w:t>
      </w:r>
    </w:p>
    <w:p>
      <w:pPr>
        <w:pStyle w:val="PlainText"/>
        <w:widowControl w:val="false"/>
        <w:jc w:val="center"/>
        <w:rPr>
          <w:rFonts w:ascii="Times New Roman" w:hAnsi="Times New Roman"/>
          <w:sz w:val="28"/>
          <w:szCs w:val="28"/>
        </w:rPr>
      </w:pPr>
      <w:r>
        <w:rPr>
          <w:rFonts w:ascii="Times New Roman" w:hAnsi="Times New Roman"/>
          <w:sz w:val="28"/>
          <w:szCs w:val="28"/>
        </w:rPr>
      </w:r>
    </w:p>
    <w:p>
      <w:pPr>
        <w:pStyle w:val="PlainText"/>
        <w:widowControl w:val="false"/>
        <w:tabs>
          <w:tab w:val="clear" w:pos="708"/>
          <w:tab w:val="left" w:pos="0" w:leader="none"/>
        </w:tabs>
        <w:jc w:val="center"/>
        <w:rPr>
          <w:rFonts w:ascii="Times New Roman" w:hAnsi="Times New Roman"/>
          <w:sz w:val="28"/>
          <w:szCs w:val="28"/>
        </w:rPr>
      </w:pPr>
      <w:r>
        <w:rPr>
          <w:rFonts w:ascii="Times New Roman" w:hAnsi="Times New Roman"/>
          <w:b/>
          <w:sz w:val="28"/>
          <w:szCs w:val="28"/>
        </w:rPr>
        <w:t>1.  Основы туристской подготовки</w:t>
      </w:r>
    </w:p>
    <w:p>
      <w:pPr>
        <w:pStyle w:val="PlainText"/>
        <w:widowControl w:val="false"/>
        <w:jc w:val="both"/>
        <w:rPr>
          <w:rFonts w:ascii="Times New Roman" w:hAnsi="Times New Roman"/>
          <w:b/>
          <w:sz w:val="28"/>
          <w:szCs w:val="28"/>
        </w:rPr>
      </w:pPr>
      <w:r>
        <w:rPr>
          <w:rFonts w:ascii="Times New Roman" w:hAnsi="Times New Roman"/>
          <w:b/>
          <w:sz w:val="28"/>
          <w:szCs w:val="28"/>
        </w:rPr>
        <w:t>1.1.      Туристские путешествия, история развития туризма</w:t>
      </w:r>
    </w:p>
    <w:p>
      <w:pPr>
        <w:pStyle w:val="PlainText"/>
        <w:widowControl w:val="false"/>
        <w:jc w:val="both"/>
        <w:rPr>
          <w:rFonts w:ascii="Times New Roman" w:hAnsi="Times New Roman"/>
          <w:sz w:val="28"/>
          <w:szCs w:val="28"/>
        </w:rPr>
      </w:pPr>
      <w:r>
        <w:rPr>
          <w:rFonts w:ascii="Times New Roman" w:hAnsi="Times New Roman"/>
          <w:sz w:val="28"/>
          <w:szCs w:val="28"/>
        </w:rPr>
        <w:tab/>
        <w:t>Туризм – средство познания своего края, физического и духовного развития, оздоровления, привития  самостоятельности,  трудовых и прикладных навыков. Знаменитые русские путешественники,  их роль в развитии нашей страны. История развития туризма в  России. Организация туризма в России. Роль государства и органов  образования в развитии детско-юношеского туризма. Виды  туризма:  пешеходный, лыжный, горный, водный, велосипедный,  спелеотуризм.  Характеристика каждого вида. Понятие о спортивном туризме.  Экскурсионный и зарубежный туризм.</w:t>
      </w:r>
    </w:p>
    <w:p>
      <w:pPr>
        <w:pStyle w:val="PlainText"/>
        <w:widowControl w:val="false"/>
        <w:jc w:val="both"/>
        <w:rPr>
          <w:rFonts w:ascii="Times New Roman" w:hAnsi="Times New Roman"/>
          <w:sz w:val="28"/>
          <w:szCs w:val="28"/>
        </w:rPr>
      </w:pPr>
      <w:r>
        <w:rPr>
          <w:rFonts w:ascii="Times New Roman" w:hAnsi="Times New Roman"/>
          <w:sz w:val="28"/>
          <w:szCs w:val="28"/>
        </w:rPr>
        <w:tab/>
        <w:t>Туристские нормативы и значки «Юный турист  России»,  «Турист России». Разрядные нормативы по спортивному туризму,  спортивному ориентированию, туристскому многоборью.</w:t>
      </w:r>
    </w:p>
    <w:p>
      <w:pPr>
        <w:pStyle w:val="PlainText"/>
        <w:widowControl w:val="false"/>
        <w:ind w:firstLine="720"/>
        <w:jc w:val="both"/>
        <w:rPr>
          <w:rFonts w:ascii="Times New Roman" w:hAnsi="Times New Roman"/>
          <w:sz w:val="28"/>
          <w:szCs w:val="28"/>
        </w:rPr>
      </w:pPr>
      <w:r>
        <w:rPr>
          <w:rFonts w:ascii="Times New Roman" w:hAnsi="Times New Roman"/>
          <w:sz w:val="28"/>
          <w:szCs w:val="28"/>
        </w:rPr>
        <w:t>Краеведение, туристско-краеведческое движение учащихся «Отечество», основные направления движения.</w:t>
      </w:r>
    </w:p>
    <w:p>
      <w:pPr>
        <w:pStyle w:val="PlainText"/>
        <w:widowControl w:val="false"/>
        <w:jc w:val="both"/>
        <w:rPr>
          <w:rFonts w:ascii="Times New Roman" w:hAnsi="Times New Roman"/>
          <w:b/>
          <w:sz w:val="28"/>
          <w:szCs w:val="28"/>
        </w:rPr>
      </w:pPr>
      <w:r>
        <w:rPr>
          <w:rFonts w:ascii="Times New Roman" w:hAnsi="Times New Roman"/>
          <w:b/>
          <w:sz w:val="28"/>
          <w:szCs w:val="28"/>
        </w:rPr>
        <w:t>1.2.   Воспитательная роль туризма</w:t>
      </w:r>
    </w:p>
    <w:p>
      <w:pPr>
        <w:pStyle w:val="PlainText"/>
        <w:widowControl w:val="false"/>
        <w:ind w:firstLine="720"/>
        <w:jc w:val="both"/>
        <w:rPr>
          <w:rFonts w:ascii="Times New Roman" w:hAnsi="Times New Roman"/>
          <w:sz w:val="28"/>
          <w:szCs w:val="28"/>
        </w:rPr>
      </w:pPr>
      <w:r>
        <w:rPr>
          <w:rFonts w:ascii="Times New Roman" w:hAnsi="Times New Roman"/>
          <w:sz w:val="28"/>
          <w:szCs w:val="28"/>
        </w:rPr>
        <w:t xml:space="preserve">Значение туристско-краеведческой деятельности в развитии личности. Её роль в подготовке к защите Родины, в выборе профессии и подготовке к предстоящей трудовой деятельности. </w:t>
      </w:r>
    </w:p>
    <w:p>
      <w:pPr>
        <w:pStyle w:val="PlainText"/>
        <w:widowControl w:val="false"/>
        <w:ind w:firstLine="720"/>
        <w:jc w:val="both"/>
        <w:rPr>
          <w:rFonts w:ascii="Times New Roman" w:hAnsi="Times New Roman"/>
          <w:sz w:val="28"/>
          <w:szCs w:val="28"/>
        </w:rPr>
      </w:pPr>
      <w:r>
        <w:rPr>
          <w:rFonts w:ascii="Times New Roman" w:hAnsi="Times New Roman"/>
          <w:sz w:val="28"/>
          <w:szCs w:val="28"/>
        </w:rPr>
        <w:t>Роль туристско-краеведческой деятельности в формировании общей культуры личности, правильного поведения в природе и обществе.</w:t>
      </w:r>
    </w:p>
    <w:p>
      <w:pPr>
        <w:pStyle w:val="PlainText"/>
        <w:widowControl w:val="false"/>
        <w:ind w:firstLine="720"/>
        <w:jc w:val="both"/>
        <w:rPr>
          <w:rFonts w:ascii="Times New Roman" w:hAnsi="Times New Roman"/>
          <w:sz w:val="28"/>
          <w:szCs w:val="28"/>
        </w:rPr>
      </w:pPr>
      <w:r>
        <w:rPr>
          <w:rFonts w:ascii="Times New Roman" w:hAnsi="Times New Roman"/>
          <w:sz w:val="28"/>
          <w:szCs w:val="28"/>
        </w:rPr>
        <w:t>Волевые усилия и их значение в походах и тренировках. Воспитание волевых качеств: целеустремленности, настойчивости и упорства, самостоятельности и инициативы, решительности и смелости, выдержки и самообладания.</w:t>
      </w:r>
    </w:p>
    <w:p>
      <w:pPr>
        <w:pStyle w:val="PlainText"/>
        <w:widowControl w:val="false"/>
        <w:jc w:val="both"/>
        <w:rPr>
          <w:rFonts w:ascii="Times New Roman" w:hAnsi="Times New Roman"/>
          <w:sz w:val="28"/>
          <w:szCs w:val="28"/>
        </w:rPr>
      </w:pPr>
      <w:r>
        <w:rPr>
          <w:rFonts w:ascii="Times New Roman" w:hAnsi="Times New Roman"/>
          <w:sz w:val="28"/>
          <w:szCs w:val="28"/>
        </w:rPr>
        <w:t>Законы, правила, нормы и традиции туризма, традиции своего коллектива.</w:t>
      </w:r>
    </w:p>
    <w:p>
      <w:pPr>
        <w:pStyle w:val="PlainText"/>
        <w:widowControl w:val="false"/>
        <w:ind w:firstLine="720"/>
        <w:jc w:val="both"/>
        <w:rPr>
          <w:rFonts w:ascii="Times New Roman" w:hAnsi="Times New Roman"/>
          <w:sz w:val="28"/>
          <w:szCs w:val="28"/>
        </w:rPr>
      </w:pPr>
      <w:r>
        <w:rPr>
          <w:rFonts w:ascii="Times New Roman" w:hAnsi="Times New Roman"/>
          <w:sz w:val="28"/>
          <w:szCs w:val="28"/>
        </w:rPr>
        <w:t>Общественно полезная работа.</w:t>
      </w:r>
    </w:p>
    <w:p>
      <w:pPr>
        <w:pStyle w:val="PlainText"/>
        <w:widowControl w:val="false"/>
        <w:jc w:val="both"/>
        <w:rPr>
          <w:rFonts w:ascii="Times New Roman" w:hAnsi="Times New Roman"/>
          <w:b/>
          <w:sz w:val="28"/>
          <w:szCs w:val="28"/>
        </w:rPr>
      </w:pPr>
      <w:r>
        <w:rPr>
          <w:rFonts w:ascii="Times New Roman" w:hAnsi="Times New Roman"/>
          <w:b/>
          <w:sz w:val="28"/>
          <w:szCs w:val="28"/>
        </w:rPr>
        <w:t>1.3    Личное и групповое туристское снаряжение</w:t>
      </w:r>
    </w:p>
    <w:p>
      <w:pPr>
        <w:pStyle w:val="PlainText"/>
        <w:widowControl w:val="false"/>
        <w:jc w:val="both"/>
        <w:rPr>
          <w:rFonts w:ascii="Times New Roman" w:hAnsi="Times New Roman"/>
          <w:sz w:val="28"/>
          <w:szCs w:val="28"/>
        </w:rPr>
      </w:pPr>
      <w:r>
        <w:rPr>
          <w:rFonts w:ascii="Times New Roman" w:hAnsi="Times New Roman"/>
          <w:sz w:val="28"/>
          <w:szCs w:val="28"/>
        </w:rPr>
        <w:tab/>
        <w:t>Понятие о личном и групповом  снаряжении.  Перечень  личного снаряжения для одно-трехдневного похода, требования к нему.  Типы рюкзаков, спальных мешков,  преимущества  и  недостатки.  Правила размещения предметов в рюкзаке. Одежда и обувь для летних и  зимних походов. Снаряжение для зимних походов, типы лыж.  Как  готовить личное снаряжение к походу.</w:t>
      </w:r>
    </w:p>
    <w:p>
      <w:pPr>
        <w:pStyle w:val="PlainText"/>
        <w:widowControl w:val="false"/>
        <w:jc w:val="both"/>
        <w:rPr>
          <w:rFonts w:ascii="Times New Roman" w:hAnsi="Times New Roman"/>
          <w:sz w:val="28"/>
          <w:szCs w:val="28"/>
        </w:rPr>
      </w:pPr>
      <w:r>
        <w:rPr>
          <w:rFonts w:ascii="Times New Roman" w:hAnsi="Times New Roman"/>
          <w:sz w:val="28"/>
          <w:szCs w:val="28"/>
        </w:rPr>
        <w:tab/>
        <w:t>Групповое снаряжение, требования к нему.  Типы  палаток,  их назначение, преимущества и недостатки. Походная посуда для приготовления пищи. Топоры, пилы. Состав и назначение ремонтной аптечки. Хозяйственный набор: оборудование для костра, рукавицы, ножи, половник и др. Особенности снаряжения для зимнего похода.</w:t>
      </w:r>
    </w:p>
    <w:p>
      <w:pPr>
        <w:pStyle w:val="PlainText"/>
        <w:widowControl w:val="false"/>
        <w:ind w:firstLine="720"/>
        <w:jc w:val="both"/>
        <w:rPr>
          <w:rFonts w:ascii="Times New Roman" w:hAnsi="Times New Roman"/>
          <w:b/>
          <w:i/>
          <w:i/>
          <w:sz w:val="28"/>
          <w:szCs w:val="28"/>
        </w:rPr>
      </w:pPr>
      <w:r>
        <w:rPr>
          <w:rFonts w:ascii="Times New Roman" w:hAnsi="Times New Roman"/>
          <w:b/>
          <w:i/>
          <w:sz w:val="28"/>
          <w:szCs w:val="28"/>
        </w:rPr>
        <w:t>Практические занятия</w:t>
      </w:r>
    </w:p>
    <w:p>
      <w:pPr>
        <w:pStyle w:val="PlainText"/>
        <w:widowControl w:val="false"/>
        <w:ind w:firstLine="709"/>
        <w:jc w:val="both"/>
        <w:rPr>
          <w:rFonts w:ascii="Times New Roman" w:hAnsi="Times New Roman"/>
          <w:sz w:val="28"/>
          <w:szCs w:val="28"/>
        </w:rPr>
      </w:pPr>
      <w:r>
        <w:rPr>
          <w:rFonts w:ascii="Times New Roman" w:hAnsi="Times New Roman"/>
          <w:sz w:val="28"/>
          <w:szCs w:val="28"/>
        </w:rPr>
        <w:t>Укладка рюкзаков,  подгонка  снаряжения. Работа со снаряжением, уход за снаряжением, его ремонт.</w:t>
      </w:r>
    </w:p>
    <w:p>
      <w:pPr>
        <w:pStyle w:val="PlainText"/>
        <w:widowControl w:val="false"/>
        <w:jc w:val="both"/>
        <w:rPr>
          <w:rFonts w:ascii="Times New Roman" w:hAnsi="Times New Roman"/>
          <w:b/>
          <w:sz w:val="28"/>
          <w:szCs w:val="28"/>
        </w:rPr>
      </w:pPr>
      <w:r>
        <w:rPr>
          <w:rFonts w:ascii="Times New Roman" w:hAnsi="Times New Roman"/>
          <w:b/>
          <w:sz w:val="28"/>
          <w:szCs w:val="28"/>
        </w:rPr>
        <w:t>1.4   Организация туристского быта. Привалы и ночлеги</w:t>
      </w:r>
    </w:p>
    <w:p>
      <w:pPr>
        <w:pStyle w:val="PlainText"/>
        <w:widowControl w:val="false"/>
        <w:ind w:firstLine="709"/>
        <w:jc w:val="both"/>
        <w:rPr>
          <w:rFonts w:ascii="Times New Roman" w:hAnsi="Times New Roman"/>
          <w:sz w:val="28"/>
          <w:szCs w:val="28"/>
        </w:rPr>
      </w:pPr>
      <w:r>
        <w:rPr>
          <w:rFonts w:ascii="Times New Roman" w:hAnsi="Times New Roman"/>
          <w:sz w:val="28"/>
          <w:szCs w:val="28"/>
        </w:rPr>
        <w:tab/>
        <w:t>Привалы и ночлеги в походе. Продолжительность  и  периодичность привалов в походе в зависимости от условий (погода,  рельеф местности, физическое состояние участников и т.д.).</w:t>
      </w:r>
    </w:p>
    <w:p>
      <w:pPr>
        <w:pStyle w:val="PlainText"/>
        <w:widowControl w:val="false"/>
        <w:jc w:val="both"/>
        <w:rPr>
          <w:rFonts w:ascii="Times New Roman" w:hAnsi="Times New Roman"/>
          <w:sz w:val="28"/>
          <w:szCs w:val="28"/>
        </w:rPr>
      </w:pPr>
      <w:r>
        <w:rPr>
          <w:rFonts w:ascii="Times New Roman" w:hAnsi="Times New Roman"/>
          <w:sz w:val="28"/>
          <w:szCs w:val="28"/>
        </w:rPr>
        <w:tab/>
        <w:t>Выбор места для привала и ночлега (бивака). Основные требования к месту привала и бивака.</w:t>
      </w:r>
    </w:p>
    <w:p>
      <w:pPr>
        <w:pStyle w:val="PlainText"/>
        <w:widowControl w:val="false"/>
        <w:jc w:val="both"/>
        <w:rPr>
          <w:rFonts w:ascii="Times New Roman" w:hAnsi="Times New Roman"/>
          <w:sz w:val="28"/>
          <w:szCs w:val="28"/>
        </w:rPr>
      </w:pPr>
      <w:r>
        <w:rPr>
          <w:rFonts w:ascii="Times New Roman" w:hAnsi="Times New Roman"/>
          <w:sz w:val="28"/>
          <w:szCs w:val="28"/>
        </w:rPr>
        <w:tab/>
        <w:t>Организация работы по развертыванию  и  свертыванию  лагеря: планирование лагеря (выбор места для палаток,  костра,  определение мест для забора воды и умывания,  туалетов,  мусорной  ямы.), заготовка дров.</w:t>
      </w:r>
    </w:p>
    <w:p>
      <w:pPr>
        <w:pStyle w:val="PlainText"/>
        <w:widowControl w:val="false"/>
        <w:jc w:val="both"/>
        <w:rPr>
          <w:rFonts w:ascii="Times New Roman" w:hAnsi="Times New Roman"/>
          <w:sz w:val="28"/>
          <w:szCs w:val="28"/>
        </w:rPr>
      </w:pPr>
      <w:r>
        <w:rPr>
          <w:rFonts w:ascii="Times New Roman" w:hAnsi="Times New Roman"/>
          <w:sz w:val="28"/>
          <w:szCs w:val="28"/>
        </w:rPr>
        <w:tab/>
        <w:t>Установка палаток. Размещение вещей в них. Предохранение палатки от намокания и  проникновения насекомых. Правила  поведения в палатке.</w:t>
      </w:r>
    </w:p>
    <w:p>
      <w:pPr>
        <w:pStyle w:val="PlainText"/>
        <w:widowControl w:val="false"/>
        <w:jc w:val="both"/>
        <w:rPr>
          <w:rFonts w:ascii="Times New Roman" w:hAnsi="Times New Roman"/>
          <w:sz w:val="28"/>
          <w:szCs w:val="28"/>
        </w:rPr>
      </w:pPr>
      <w:r>
        <w:rPr>
          <w:rFonts w:ascii="Times New Roman" w:hAnsi="Times New Roman"/>
          <w:sz w:val="28"/>
          <w:szCs w:val="28"/>
        </w:rPr>
        <w:tab/>
        <w:t>Уборка места лагеря перед уходом группы.</w:t>
      </w:r>
    </w:p>
    <w:p>
      <w:pPr>
        <w:pStyle w:val="PlainText"/>
        <w:widowControl w:val="false"/>
        <w:jc w:val="both"/>
        <w:rPr>
          <w:rFonts w:ascii="Times New Roman" w:hAnsi="Times New Roman"/>
          <w:sz w:val="28"/>
          <w:szCs w:val="28"/>
        </w:rPr>
      </w:pPr>
      <w:r>
        <w:rPr>
          <w:rFonts w:ascii="Times New Roman" w:hAnsi="Times New Roman"/>
          <w:sz w:val="28"/>
          <w:szCs w:val="28"/>
        </w:rPr>
        <w:tab/>
        <w:t>Типы костров. Правила разведения костра, работы с топором, пилой при заготовке дров. Правила хранения и переноски колющих и режущих предметов.</w:t>
      </w:r>
    </w:p>
    <w:p>
      <w:pPr>
        <w:pStyle w:val="PlainText"/>
        <w:widowControl w:val="false"/>
        <w:jc w:val="both"/>
        <w:rPr>
          <w:rFonts w:ascii="Times New Roman" w:hAnsi="Times New Roman"/>
          <w:sz w:val="28"/>
          <w:szCs w:val="28"/>
        </w:rPr>
      </w:pPr>
      <w:r>
        <w:rPr>
          <w:rFonts w:ascii="Times New Roman" w:hAnsi="Times New Roman"/>
          <w:sz w:val="28"/>
          <w:szCs w:val="28"/>
        </w:rPr>
        <w:tab/>
        <w:t>Уход за одеждой и обувью в походе (сушка и ремонт).</w:t>
      </w:r>
    </w:p>
    <w:p>
      <w:pPr>
        <w:pStyle w:val="PlainText"/>
        <w:widowControl w:val="false"/>
        <w:jc w:val="both"/>
        <w:rPr>
          <w:rFonts w:ascii="Times New Roman" w:hAnsi="Times New Roman"/>
          <w:sz w:val="28"/>
          <w:szCs w:val="28"/>
        </w:rPr>
      </w:pPr>
      <w:r>
        <w:rPr>
          <w:rFonts w:ascii="Times New Roman" w:hAnsi="Times New Roman"/>
          <w:sz w:val="28"/>
          <w:szCs w:val="28"/>
        </w:rPr>
        <w:tab/>
        <w:t xml:space="preserve"> Меры безопасности при обращении с огнем, кипятком.</w:t>
      </w:r>
    </w:p>
    <w:p>
      <w:pPr>
        <w:pStyle w:val="PlainText"/>
        <w:widowControl w:val="false"/>
        <w:jc w:val="both"/>
        <w:rPr>
          <w:rFonts w:ascii="Times New Roman" w:hAnsi="Times New Roman"/>
          <w:sz w:val="28"/>
          <w:szCs w:val="28"/>
        </w:rPr>
      </w:pPr>
      <w:r>
        <w:rPr>
          <w:rFonts w:ascii="Times New Roman" w:hAnsi="Times New Roman"/>
          <w:sz w:val="28"/>
          <w:szCs w:val="28"/>
        </w:rPr>
        <w:tab/>
        <w:t>Организация ночлегов в помещении.</w:t>
      </w:r>
    </w:p>
    <w:p>
      <w:pPr>
        <w:pStyle w:val="PlainText"/>
        <w:widowControl w:val="false"/>
        <w:jc w:val="both"/>
        <w:rPr>
          <w:rFonts w:ascii="Times New Roman" w:hAnsi="Times New Roman"/>
          <w:sz w:val="28"/>
          <w:szCs w:val="28"/>
        </w:rPr>
      </w:pPr>
      <w:r>
        <w:rPr>
          <w:rFonts w:ascii="Times New Roman" w:hAnsi="Times New Roman"/>
          <w:sz w:val="28"/>
          <w:szCs w:val="28"/>
        </w:rPr>
        <w:tab/>
        <w:t>Правила купания.</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Определение мест, пригодных для  организации привалов и ночлегов.  Развертывание  и  свертывание  лагеря (бивака). Разжигание костра.</w:t>
      </w:r>
    </w:p>
    <w:p>
      <w:pPr>
        <w:pStyle w:val="PlainText"/>
        <w:widowControl w:val="false"/>
        <w:numPr>
          <w:ilvl w:val="1"/>
          <w:numId w:val="17"/>
        </w:numPr>
        <w:jc w:val="both"/>
        <w:rPr>
          <w:rFonts w:ascii="Times New Roman" w:hAnsi="Times New Roman"/>
          <w:b/>
          <w:sz w:val="28"/>
          <w:szCs w:val="28"/>
        </w:rPr>
      </w:pPr>
      <w:r>
        <w:rPr>
          <w:rFonts w:ascii="Times New Roman" w:hAnsi="Times New Roman"/>
          <w:b/>
          <w:sz w:val="28"/>
          <w:szCs w:val="28"/>
        </w:rPr>
        <w:t>Подготовка к походу, путешествию</w:t>
      </w:r>
    </w:p>
    <w:p>
      <w:pPr>
        <w:pStyle w:val="PlainText"/>
        <w:widowControl w:val="false"/>
        <w:jc w:val="both"/>
        <w:rPr>
          <w:rFonts w:ascii="Times New Roman" w:hAnsi="Times New Roman"/>
          <w:sz w:val="28"/>
          <w:szCs w:val="28"/>
        </w:rPr>
      </w:pPr>
      <w:r>
        <w:rPr>
          <w:rFonts w:ascii="Times New Roman" w:hAnsi="Times New Roman"/>
          <w:sz w:val="28"/>
          <w:szCs w:val="28"/>
        </w:rPr>
        <w:tab/>
        <w:t>Определение цели и района похода. Распределение  обязанностей в группе. Составление плана подготовки похода.</w:t>
      </w:r>
    </w:p>
    <w:p>
      <w:pPr>
        <w:pStyle w:val="PlainText"/>
        <w:widowControl w:val="false"/>
        <w:jc w:val="both"/>
        <w:rPr>
          <w:rFonts w:ascii="Times New Roman" w:hAnsi="Times New Roman"/>
          <w:sz w:val="28"/>
          <w:szCs w:val="28"/>
        </w:rPr>
      </w:pPr>
      <w:r>
        <w:rPr>
          <w:rFonts w:ascii="Times New Roman" w:hAnsi="Times New Roman"/>
          <w:sz w:val="28"/>
          <w:szCs w:val="28"/>
        </w:rPr>
        <w:tab/>
        <w:t>Изучение района похода: изучение литературы, карт, отчетов о походах, запросы в местные образовательные и  другие  учреждения, получение сведений у людей, прошедших планируемый маршрут.</w:t>
      </w:r>
    </w:p>
    <w:p>
      <w:pPr>
        <w:pStyle w:val="PlainText"/>
        <w:widowControl w:val="false"/>
        <w:jc w:val="both"/>
        <w:rPr>
          <w:rFonts w:ascii="Times New Roman" w:hAnsi="Times New Roman"/>
          <w:sz w:val="28"/>
          <w:szCs w:val="28"/>
        </w:rPr>
      </w:pPr>
      <w:r>
        <w:rPr>
          <w:rFonts w:ascii="Times New Roman" w:hAnsi="Times New Roman"/>
          <w:sz w:val="28"/>
          <w:szCs w:val="28"/>
        </w:rPr>
        <w:tab/>
        <w:t>Разработка маршрута, составление плана-графика движения.</w:t>
      </w:r>
    </w:p>
    <w:p>
      <w:pPr>
        <w:pStyle w:val="PlainText"/>
        <w:widowControl w:val="false"/>
        <w:jc w:val="both"/>
        <w:rPr>
          <w:rFonts w:ascii="Times New Roman" w:hAnsi="Times New Roman"/>
          <w:sz w:val="28"/>
          <w:szCs w:val="28"/>
        </w:rPr>
      </w:pPr>
      <w:r>
        <w:rPr>
          <w:rFonts w:ascii="Times New Roman" w:hAnsi="Times New Roman"/>
          <w:sz w:val="28"/>
          <w:szCs w:val="28"/>
        </w:rPr>
        <w:tab/>
        <w:t>Подготовка  личного  и  общественного  снаряжения.</w:t>
      </w:r>
    </w:p>
    <w:p>
      <w:pPr>
        <w:pStyle w:val="PlainText"/>
        <w:widowControl w:val="false"/>
        <w:jc w:val="both"/>
        <w:rPr>
          <w:rFonts w:ascii="Times New Roman" w:hAnsi="Times New Roman"/>
          <w:sz w:val="28"/>
          <w:szCs w:val="28"/>
        </w:rPr>
      </w:pPr>
      <w:r>
        <w:rPr>
          <w:rFonts w:ascii="Times New Roman" w:hAnsi="Times New Roman"/>
          <w:sz w:val="28"/>
          <w:szCs w:val="28"/>
        </w:rPr>
        <w:tab/>
      </w:r>
      <w:r>
        <w:rPr>
          <w:rFonts w:ascii="Times New Roman" w:hAnsi="Times New Roman"/>
          <w:b/>
          <w:i/>
          <w:sz w:val="28"/>
          <w:szCs w:val="28"/>
        </w:rPr>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Составление  плана  подготовки 1-3-х дневного похода. Изучение маршрутов походов. Составление  плана-графика  движения в 1-3-х дневном походе. Подготовка личного и общественного снаряжения.</w:t>
      </w:r>
    </w:p>
    <w:p>
      <w:pPr>
        <w:pStyle w:val="PlainText"/>
        <w:widowControl w:val="false"/>
        <w:jc w:val="both"/>
        <w:rPr>
          <w:rFonts w:ascii="Times New Roman" w:hAnsi="Times New Roman"/>
          <w:b/>
          <w:sz w:val="28"/>
          <w:szCs w:val="28"/>
        </w:rPr>
      </w:pPr>
      <w:r>
        <w:rPr>
          <w:rFonts w:ascii="Times New Roman" w:hAnsi="Times New Roman"/>
          <w:b/>
          <w:sz w:val="28"/>
          <w:szCs w:val="28"/>
        </w:rPr>
        <w:t>1.6.    Питание в туристском походе</w:t>
      </w:r>
    </w:p>
    <w:p>
      <w:pPr>
        <w:pStyle w:val="PlainText"/>
        <w:widowControl w:val="false"/>
        <w:jc w:val="both"/>
        <w:rPr>
          <w:rFonts w:ascii="Times New Roman" w:hAnsi="Times New Roman"/>
          <w:sz w:val="28"/>
          <w:szCs w:val="28"/>
        </w:rPr>
      </w:pPr>
      <w:r>
        <w:rPr>
          <w:rFonts w:ascii="Times New Roman" w:hAnsi="Times New Roman"/>
          <w:sz w:val="28"/>
          <w:szCs w:val="28"/>
        </w:rPr>
        <w:tab/>
        <w:t>Значение правильного питания в походе.</w:t>
      </w:r>
    </w:p>
    <w:p>
      <w:pPr>
        <w:pStyle w:val="PlainText"/>
        <w:widowControl w:val="false"/>
        <w:jc w:val="both"/>
        <w:rPr>
          <w:rFonts w:ascii="Times New Roman" w:hAnsi="Times New Roman"/>
          <w:sz w:val="28"/>
          <w:szCs w:val="28"/>
        </w:rPr>
      </w:pPr>
      <w:r>
        <w:rPr>
          <w:rFonts w:ascii="Times New Roman" w:hAnsi="Times New Roman"/>
          <w:sz w:val="28"/>
          <w:szCs w:val="28"/>
        </w:rPr>
        <w:tab/>
        <w:t>Два варианта организации питания в однодневном  походе: на бутербродах и с приготовлением горячих блюд.</w:t>
      </w:r>
    </w:p>
    <w:p>
      <w:pPr>
        <w:pStyle w:val="PlainText"/>
        <w:widowControl w:val="false"/>
        <w:jc w:val="both"/>
        <w:rPr>
          <w:rFonts w:ascii="Times New Roman" w:hAnsi="Times New Roman"/>
          <w:sz w:val="28"/>
          <w:szCs w:val="28"/>
        </w:rPr>
      </w:pPr>
      <w:r>
        <w:rPr>
          <w:rFonts w:ascii="Times New Roman" w:hAnsi="Times New Roman"/>
          <w:sz w:val="28"/>
          <w:szCs w:val="28"/>
        </w:rPr>
        <w:tab/>
        <w:t>Организация питания в 2-3 дневном походе. Составление меню, списка продуктов. Фасовка, упаковка и переноска продуктов в  рюкзаках.</w:t>
      </w:r>
    </w:p>
    <w:p>
      <w:pPr>
        <w:pStyle w:val="PlainText"/>
        <w:widowControl w:val="false"/>
        <w:jc w:val="both"/>
        <w:rPr>
          <w:rFonts w:ascii="Times New Roman" w:hAnsi="Times New Roman"/>
          <w:sz w:val="28"/>
          <w:szCs w:val="28"/>
        </w:rPr>
      </w:pPr>
      <w:r>
        <w:rPr>
          <w:rFonts w:ascii="Times New Roman" w:hAnsi="Times New Roman"/>
          <w:sz w:val="28"/>
          <w:szCs w:val="28"/>
        </w:rPr>
        <w:tab/>
        <w:t>Приготовление пищи на костре.</w:t>
      </w:r>
    </w:p>
    <w:p>
      <w:pPr>
        <w:pStyle w:val="PlainText"/>
        <w:widowControl w:val="false"/>
        <w:jc w:val="both"/>
        <w:rPr>
          <w:rFonts w:ascii="Times New Roman" w:hAnsi="Times New Roman"/>
          <w:sz w:val="28"/>
          <w:szCs w:val="28"/>
        </w:rPr>
      </w:pPr>
      <w:r>
        <w:rPr>
          <w:rFonts w:ascii="Times New Roman" w:hAnsi="Times New Roman"/>
          <w:sz w:val="28"/>
          <w:szCs w:val="28"/>
        </w:rPr>
        <w:tab/>
        <w:t>Питьевой режим на маршруте.</w:t>
      </w:r>
    </w:p>
    <w:p>
      <w:pPr>
        <w:pStyle w:val="PlainText"/>
        <w:widowControl w:val="false"/>
        <w:jc w:val="both"/>
        <w:rPr>
          <w:rFonts w:ascii="Times New Roman" w:hAnsi="Times New Roman"/>
          <w:b/>
          <w:i/>
          <w:i/>
          <w:sz w:val="28"/>
          <w:szCs w:val="28"/>
        </w:rPr>
      </w:pPr>
      <w:r>
        <w:rPr>
          <w:rFonts w:ascii="Times New Roman" w:hAnsi="Times New Roman"/>
          <w:b/>
          <w:i/>
          <w:sz w:val="28"/>
          <w:szCs w:val="28"/>
        </w:rPr>
        <w:tab/>
        <w:t xml:space="preserve"> 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Составление меню и списка продуктов  для 1-3-х дневного похода. Закупка, фасовка и упаковка продуктов. Приготовление  пищи на костре.</w:t>
      </w:r>
    </w:p>
    <w:p>
      <w:pPr>
        <w:pStyle w:val="PlainText"/>
        <w:widowControl w:val="false"/>
        <w:jc w:val="both"/>
        <w:rPr>
          <w:rFonts w:ascii="Times New Roman" w:hAnsi="Times New Roman"/>
          <w:b/>
          <w:sz w:val="28"/>
          <w:szCs w:val="28"/>
        </w:rPr>
      </w:pPr>
      <w:r>
        <w:rPr>
          <w:rFonts w:ascii="Times New Roman" w:hAnsi="Times New Roman"/>
          <w:b/>
          <w:sz w:val="28"/>
          <w:szCs w:val="28"/>
        </w:rPr>
        <w:t>1.7   Туристские должности в группе</w:t>
      </w:r>
    </w:p>
    <w:p>
      <w:pPr>
        <w:pStyle w:val="PlainText"/>
        <w:widowControl w:val="false"/>
        <w:jc w:val="both"/>
        <w:rPr>
          <w:rFonts w:ascii="Times New Roman" w:hAnsi="Times New Roman"/>
          <w:sz w:val="28"/>
          <w:szCs w:val="28"/>
        </w:rPr>
      </w:pPr>
      <w:r>
        <w:rPr>
          <w:rFonts w:ascii="Times New Roman" w:hAnsi="Times New Roman"/>
          <w:sz w:val="28"/>
          <w:szCs w:val="28"/>
        </w:rPr>
        <w:tab/>
        <w:t>Должности в группе постоянные и временные.</w:t>
      </w:r>
    </w:p>
    <w:p>
      <w:pPr>
        <w:pStyle w:val="PlainText"/>
        <w:widowControl w:val="false"/>
        <w:jc w:val="both"/>
        <w:rPr>
          <w:rFonts w:ascii="Times New Roman" w:hAnsi="Times New Roman"/>
          <w:sz w:val="28"/>
          <w:szCs w:val="28"/>
        </w:rPr>
      </w:pPr>
      <w:r>
        <w:rPr>
          <w:rFonts w:ascii="Times New Roman" w:hAnsi="Times New Roman"/>
          <w:sz w:val="28"/>
          <w:szCs w:val="28"/>
        </w:rPr>
        <w:tab/>
        <w:t>Командир группы. Требования к командиру  группы  (туристский опыт, инициативность, ровные отношения с членами группы,  авторитет). Его обязанности: руководство действиями членов группы, контроль выполнения заданий, поддержание нормального микроклимата  в группе.</w:t>
      </w:r>
    </w:p>
    <w:p>
      <w:pPr>
        <w:pStyle w:val="PlainText"/>
        <w:widowControl w:val="false"/>
        <w:jc w:val="both"/>
        <w:rPr>
          <w:rFonts w:ascii="Times New Roman" w:hAnsi="Times New Roman"/>
          <w:sz w:val="28"/>
          <w:szCs w:val="28"/>
        </w:rPr>
      </w:pPr>
      <w:r>
        <w:rPr>
          <w:rFonts w:ascii="Times New Roman" w:hAnsi="Times New Roman"/>
          <w:sz w:val="28"/>
          <w:szCs w:val="28"/>
        </w:rPr>
        <w:tab/>
        <w:t>Другие постоянные должности в  группе:  заведующий  питанием (завпит), заведующий снаряжением, проводник  (штурман),  краевед, санитар, ремонтный мастер, фотограф, ответственный за отчет о походе, культорг, физорг и т.д.</w:t>
      </w:r>
    </w:p>
    <w:p>
      <w:pPr>
        <w:pStyle w:val="PlainText"/>
        <w:widowControl w:val="false"/>
        <w:jc w:val="both"/>
        <w:rPr>
          <w:rFonts w:ascii="Times New Roman" w:hAnsi="Times New Roman"/>
          <w:sz w:val="28"/>
          <w:szCs w:val="28"/>
        </w:rPr>
      </w:pPr>
      <w:r>
        <w:rPr>
          <w:rFonts w:ascii="Times New Roman" w:hAnsi="Times New Roman"/>
          <w:sz w:val="28"/>
          <w:szCs w:val="28"/>
        </w:rPr>
        <w:tab/>
        <w:t>Временные должности. Дежурные по кухне. Их обязанности (приготовление пищи, мытье посуды).</w:t>
      </w:r>
    </w:p>
    <w:p>
      <w:pPr>
        <w:pStyle w:val="PlainText"/>
        <w:widowControl w:val="false"/>
        <w:jc w:val="both"/>
        <w:rPr>
          <w:rFonts w:ascii="Times New Roman" w:hAnsi="Times New Roman"/>
          <w:sz w:val="28"/>
          <w:szCs w:val="28"/>
        </w:rPr>
      </w:pPr>
      <w:r>
        <w:rPr>
          <w:rFonts w:ascii="Times New Roman" w:hAnsi="Times New Roman"/>
          <w:sz w:val="28"/>
          <w:szCs w:val="28"/>
        </w:rPr>
        <w:tab/>
        <w:t>Дежурные (дублеры) по постоянным должностям: дежурный командир, дежурный штурман и т.д.</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Выполнение обязанностей по должностям  в период подготовки, проведения похода и подведения итогов.</w:t>
      </w:r>
    </w:p>
    <w:p>
      <w:pPr>
        <w:pStyle w:val="PlainText"/>
        <w:widowControl w:val="false"/>
        <w:jc w:val="both"/>
        <w:rPr>
          <w:rFonts w:ascii="Times New Roman" w:hAnsi="Times New Roman"/>
          <w:b/>
          <w:sz w:val="28"/>
          <w:szCs w:val="28"/>
        </w:rPr>
      </w:pPr>
      <w:r>
        <w:rPr>
          <w:rFonts w:ascii="Times New Roman" w:hAnsi="Times New Roman"/>
          <w:b/>
          <w:sz w:val="28"/>
          <w:szCs w:val="28"/>
        </w:rPr>
        <w:t>1.8   Правила движения в походе, преодоление препятствий</w:t>
      </w:r>
    </w:p>
    <w:p>
      <w:pPr>
        <w:pStyle w:val="PlainText"/>
        <w:widowControl w:val="false"/>
        <w:jc w:val="both"/>
        <w:rPr>
          <w:rFonts w:ascii="Times New Roman" w:hAnsi="Times New Roman"/>
          <w:sz w:val="28"/>
          <w:szCs w:val="28"/>
        </w:rPr>
      </w:pPr>
      <w:r>
        <w:rPr>
          <w:rFonts w:ascii="Times New Roman" w:hAnsi="Times New Roman"/>
          <w:sz w:val="28"/>
          <w:szCs w:val="28"/>
        </w:rPr>
        <w:tab/>
        <w:t>Порядок движения группы на маршруте. Туристский  строй.  Режим движения, темп.  Обязанности  направляющего  и  замыкающего  в группе. Режим ходового дня.</w:t>
      </w:r>
    </w:p>
    <w:p>
      <w:pPr>
        <w:pStyle w:val="PlainText"/>
        <w:widowControl w:val="false"/>
        <w:jc w:val="both"/>
        <w:rPr>
          <w:rFonts w:ascii="Times New Roman" w:hAnsi="Times New Roman"/>
          <w:sz w:val="28"/>
          <w:szCs w:val="28"/>
        </w:rPr>
      </w:pPr>
      <w:r>
        <w:rPr>
          <w:rFonts w:ascii="Times New Roman" w:hAnsi="Times New Roman"/>
          <w:sz w:val="28"/>
          <w:szCs w:val="28"/>
        </w:rPr>
        <w:tab/>
        <w:t>Общая характеристика естественных препятствий.  Движение  по дорогам, тропам, по ровной и  пересеченной  местности,  по  лесу, кустарнику, через завалы, по заболоченной местности, по травянистым склонам.</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Отработка движения колонной.  Соблюдение режима движения. Отработка техники движения по  дорогам,  тропам, по пересеченной местности: по лесу,  через  заросли  кустарников, завалы, по заболоченной местности.</w:t>
      </w:r>
    </w:p>
    <w:p>
      <w:pPr>
        <w:pStyle w:val="PlainText"/>
        <w:widowControl w:val="false"/>
        <w:jc w:val="both"/>
        <w:rPr>
          <w:rFonts w:ascii="Times New Roman" w:hAnsi="Times New Roman"/>
          <w:b/>
          <w:sz w:val="28"/>
          <w:szCs w:val="28"/>
        </w:rPr>
      </w:pPr>
      <w:r>
        <w:rPr>
          <w:rFonts w:ascii="Times New Roman" w:hAnsi="Times New Roman"/>
          <w:b/>
          <w:sz w:val="28"/>
          <w:szCs w:val="28"/>
        </w:rPr>
        <w:t xml:space="preserve">1.9.  Техника безопасности при проведении туристских  походов,   занятий              </w:t>
      </w:r>
    </w:p>
    <w:p>
      <w:pPr>
        <w:pStyle w:val="PlainText"/>
        <w:widowControl w:val="false"/>
        <w:jc w:val="both"/>
        <w:rPr>
          <w:rFonts w:ascii="Times New Roman" w:hAnsi="Times New Roman"/>
          <w:sz w:val="28"/>
          <w:szCs w:val="28"/>
        </w:rPr>
      </w:pPr>
      <w:r>
        <w:rPr>
          <w:rFonts w:ascii="Times New Roman" w:hAnsi="Times New Roman"/>
          <w:sz w:val="28"/>
          <w:szCs w:val="28"/>
        </w:rPr>
        <w:tab/>
        <w:t>Дисциплина в походе и на занятиях – основа безопасности.</w:t>
      </w:r>
    </w:p>
    <w:p>
      <w:pPr>
        <w:pStyle w:val="PlainText"/>
        <w:widowControl w:val="false"/>
        <w:jc w:val="both"/>
        <w:rPr>
          <w:rFonts w:ascii="Times New Roman" w:hAnsi="Times New Roman"/>
          <w:sz w:val="28"/>
          <w:szCs w:val="28"/>
        </w:rPr>
      </w:pPr>
      <w:r>
        <w:rPr>
          <w:rFonts w:ascii="Times New Roman" w:hAnsi="Times New Roman"/>
          <w:sz w:val="28"/>
          <w:szCs w:val="28"/>
        </w:rPr>
        <w:tab/>
        <w:t>Меры безопасности при проведении  занятий  в  помещении,  на улице.</w:t>
      </w:r>
    </w:p>
    <w:p>
      <w:pPr>
        <w:pStyle w:val="PlainText"/>
        <w:widowControl w:val="false"/>
        <w:jc w:val="both"/>
        <w:rPr>
          <w:rFonts w:ascii="Times New Roman" w:hAnsi="Times New Roman"/>
          <w:sz w:val="28"/>
          <w:szCs w:val="28"/>
        </w:rPr>
      </w:pPr>
      <w:r>
        <w:rPr>
          <w:rFonts w:ascii="Times New Roman" w:hAnsi="Times New Roman"/>
          <w:sz w:val="28"/>
          <w:szCs w:val="28"/>
        </w:rPr>
        <w:tab/>
        <w:t>Правила поведения при переездах группы на транспорте.</w:t>
      </w:r>
    </w:p>
    <w:p>
      <w:pPr>
        <w:pStyle w:val="PlainText"/>
        <w:widowControl w:val="false"/>
        <w:jc w:val="both"/>
        <w:rPr>
          <w:rFonts w:ascii="Times New Roman" w:hAnsi="Times New Roman"/>
          <w:sz w:val="28"/>
          <w:szCs w:val="28"/>
        </w:rPr>
      </w:pPr>
      <w:r>
        <w:rPr>
          <w:rFonts w:ascii="Times New Roman" w:hAnsi="Times New Roman"/>
          <w:sz w:val="28"/>
          <w:szCs w:val="28"/>
        </w:rPr>
        <w:tab/>
        <w:t>Меры безопасности при преодолении естественных  препятствий. Организация самостраховки. Правила пользования альпенштоком.</w:t>
      </w:r>
    </w:p>
    <w:p>
      <w:pPr>
        <w:pStyle w:val="PlainText"/>
        <w:widowControl w:val="false"/>
        <w:jc w:val="both"/>
        <w:rPr>
          <w:rFonts w:ascii="Times New Roman" w:hAnsi="Times New Roman"/>
          <w:sz w:val="28"/>
          <w:szCs w:val="28"/>
        </w:rPr>
      </w:pPr>
      <w:r>
        <w:rPr>
          <w:rFonts w:ascii="Times New Roman" w:hAnsi="Times New Roman"/>
          <w:sz w:val="28"/>
          <w:szCs w:val="28"/>
        </w:rPr>
        <w:tab/>
        <w:t>Использование простейших узлов и техника их вязания.</w:t>
      </w:r>
    </w:p>
    <w:p>
      <w:pPr>
        <w:pStyle w:val="PlainText"/>
        <w:widowControl w:val="false"/>
        <w:jc w:val="both"/>
        <w:rPr>
          <w:rFonts w:ascii="Times New Roman" w:hAnsi="Times New Roman"/>
          <w:sz w:val="28"/>
          <w:szCs w:val="28"/>
        </w:rPr>
      </w:pPr>
      <w:r>
        <w:rPr>
          <w:rFonts w:ascii="Times New Roman" w:hAnsi="Times New Roman"/>
          <w:sz w:val="28"/>
          <w:szCs w:val="28"/>
        </w:rPr>
        <w:tab/>
        <w:t>Правила поведения в незнакомом населенном пункте.  Взаимоотношения с местным населением.</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Отработка техники преодоления естественных препятствий: склонов, подъемов. Использование альпенштока  на склонах. Организация переправы по бревну с самостраховкой.</w:t>
      </w:r>
    </w:p>
    <w:p>
      <w:pPr>
        <w:pStyle w:val="PlainText"/>
        <w:widowControl w:val="false"/>
        <w:numPr>
          <w:ilvl w:val="1"/>
          <w:numId w:val="18"/>
        </w:numPr>
        <w:jc w:val="both"/>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Подведение итогов похода</w:t>
      </w:r>
    </w:p>
    <w:p>
      <w:pPr>
        <w:pStyle w:val="PlainText"/>
        <w:widowControl w:val="false"/>
        <w:jc w:val="both"/>
        <w:rPr>
          <w:rFonts w:ascii="Times New Roman" w:hAnsi="Times New Roman"/>
          <w:sz w:val="28"/>
          <w:szCs w:val="28"/>
        </w:rPr>
      </w:pPr>
      <w:r>
        <w:rPr>
          <w:rFonts w:ascii="Times New Roman" w:hAnsi="Times New Roman"/>
          <w:sz w:val="28"/>
          <w:szCs w:val="28"/>
        </w:rPr>
        <w:tab/>
        <w:t>Обсуждение итогов похода в группе, отчеты  ответственных  по участкам работы.</w:t>
      </w:r>
    </w:p>
    <w:p>
      <w:pPr>
        <w:pStyle w:val="PlainText"/>
        <w:widowControl w:val="false"/>
        <w:jc w:val="both"/>
        <w:rPr>
          <w:rFonts w:ascii="Times New Roman" w:hAnsi="Times New Roman"/>
          <w:sz w:val="28"/>
          <w:szCs w:val="28"/>
        </w:rPr>
      </w:pPr>
      <w:r>
        <w:rPr>
          <w:rFonts w:ascii="Times New Roman" w:hAnsi="Times New Roman"/>
          <w:sz w:val="28"/>
          <w:szCs w:val="28"/>
        </w:rPr>
        <w:tab/>
        <w:t>Обработка собранных материалов. Составление отчета о  походе, составление иллюстрированной схемы, маршрутной ленты,  подготовка фотографий,  видеофильма,  коллекций  и  пособий. Выполнение творческих работ участниками похода. Составление отчета для организации, давшей задание.</w:t>
      </w:r>
    </w:p>
    <w:p>
      <w:pPr>
        <w:pStyle w:val="PlainText"/>
        <w:widowControl w:val="false"/>
        <w:jc w:val="both"/>
        <w:rPr>
          <w:rFonts w:ascii="Times New Roman" w:hAnsi="Times New Roman"/>
          <w:sz w:val="28"/>
          <w:szCs w:val="28"/>
        </w:rPr>
      </w:pPr>
      <w:r>
        <w:rPr>
          <w:rFonts w:ascii="Times New Roman" w:hAnsi="Times New Roman"/>
          <w:sz w:val="28"/>
          <w:szCs w:val="28"/>
        </w:rPr>
        <w:tab/>
        <w:t>Ремонт и сдача инвентаря, взятого на прокат.</w:t>
      </w:r>
    </w:p>
    <w:p>
      <w:pPr>
        <w:pStyle w:val="PlainText"/>
        <w:widowControl w:val="false"/>
        <w:ind w:hanging="709" w:left="709"/>
        <w:jc w:val="both"/>
        <w:rPr>
          <w:rFonts w:ascii="Times New Roman" w:hAnsi="Times New Roman"/>
          <w:sz w:val="28"/>
          <w:szCs w:val="28"/>
        </w:rPr>
      </w:pPr>
      <w:r>
        <w:rPr>
          <w:rFonts w:ascii="Times New Roman" w:hAnsi="Times New Roman"/>
          <w:sz w:val="28"/>
          <w:szCs w:val="28"/>
        </w:rPr>
        <w:tab/>
        <w:t>Подготовка экспонатов для школьного музея.</w:t>
      </w:r>
    </w:p>
    <w:p>
      <w:pPr>
        <w:pStyle w:val="PlainText"/>
        <w:widowControl w:val="false"/>
        <w:ind w:hanging="709" w:left="709"/>
        <w:jc w:val="both"/>
        <w:rPr>
          <w:rFonts w:ascii="Times New Roman" w:hAnsi="Times New Roman"/>
          <w:sz w:val="28"/>
          <w:szCs w:val="28"/>
        </w:rPr>
      </w:pPr>
      <w:r>
        <w:rPr>
          <w:rFonts w:ascii="Times New Roman" w:hAnsi="Times New Roman"/>
          <w:sz w:val="28"/>
          <w:szCs w:val="28"/>
        </w:rPr>
        <w:tab/>
        <w:t>Отчетные вечера, выставки по итогам походов.</w:t>
      </w:r>
    </w:p>
    <w:p>
      <w:pPr>
        <w:pStyle w:val="PlainText"/>
        <w:widowControl w:val="false"/>
        <w:ind w:hanging="709" w:left="709"/>
        <w:jc w:val="both"/>
        <w:rPr>
          <w:rFonts w:ascii="Times New Roman" w:hAnsi="Times New Roman"/>
          <w:sz w:val="28"/>
          <w:szCs w:val="28"/>
        </w:rPr>
      </w:pPr>
      <w:r>
        <w:rPr>
          <w:rFonts w:ascii="Times New Roman" w:hAnsi="Times New Roman"/>
          <w:sz w:val="28"/>
          <w:szCs w:val="28"/>
        </w:rPr>
        <w:tab/>
        <w:t>Оформление значков и спортивных разрядов участникам.</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Составление отчета о  походе.  Ремонт  и сдача инвентаря. Подготовка  экспонатов  для  школьного  музея  и предметных кабинетов.</w:t>
      </w:r>
    </w:p>
    <w:p>
      <w:pPr>
        <w:pStyle w:val="PlainText"/>
        <w:widowControl w:val="false"/>
        <w:jc w:val="both"/>
        <w:rPr>
          <w:rFonts w:ascii="Times New Roman" w:hAnsi="Times New Roman"/>
          <w:b/>
          <w:sz w:val="28"/>
          <w:szCs w:val="28"/>
        </w:rPr>
      </w:pPr>
      <w:r>
        <w:rPr>
          <w:rFonts w:ascii="Times New Roman" w:hAnsi="Times New Roman"/>
          <w:b/>
          <w:sz w:val="28"/>
          <w:szCs w:val="28"/>
        </w:rPr>
        <w:t>1.11.   Туристские слеты и соревнования</w:t>
      </w:r>
    </w:p>
    <w:p>
      <w:pPr>
        <w:pStyle w:val="PlainText"/>
        <w:widowControl w:val="false"/>
        <w:jc w:val="both"/>
        <w:rPr>
          <w:rFonts w:ascii="Times New Roman" w:hAnsi="Times New Roman"/>
          <w:sz w:val="28"/>
          <w:szCs w:val="28"/>
        </w:rPr>
      </w:pPr>
      <w:r>
        <w:rPr>
          <w:rFonts w:ascii="Times New Roman" w:hAnsi="Times New Roman"/>
          <w:sz w:val="28"/>
          <w:szCs w:val="28"/>
        </w:rPr>
        <w:tab/>
        <w:t>Задачи туристских слетов и соревнований. Организация слетов, судейская коллегия, участники. Положения о слете и соревнованиях, условия проведения. Выбор места проведения,  размещения  участников и судей, оборудование места соревнований. Порядок проведения, информация. Подведение итогов и награждение победителей. Медицинское обеспечение. Охрана природы. Подготовка инвентаря и оборудования, необходимого для проведения соревнования и оформления мест проведения.</w:t>
      </w:r>
    </w:p>
    <w:p>
      <w:pPr>
        <w:pStyle w:val="PlainText"/>
        <w:widowControl w:val="false"/>
        <w:jc w:val="both"/>
        <w:rPr>
          <w:rFonts w:ascii="Times New Roman" w:hAnsi="Times New Roman"/>
          <w:sz w:val="28"/>
          <w:szCs w:val="28"/>
        </w:rPr>
      </w:pPr>
      <w:r>
        <w:rPr>
          <w:rFonts w:ascii="Times New Roman" w:hAnsi="Times New Roman"/>
          <w:sz w:val="28"/>
          <w:szCs w:val="28"/>
        </w:rPr>
        <w:tab/>
        <w:t xml:space="preserve">Виды туристских соревнований и  особенности  их  проведения. Понятие о дистанции, этапах, зависимость их сложности  от  уровня подготовки участников. Личное и командное снаряжение  участников. Меры безопасности при проведении туристских слетов и соревнований.          </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Участие в туристских соревнованиях школы, учреждения дополнительного образования, района  в качестве участников.</w:t>
      </w:r>
    </w:p>
    <w:p>
      <w:pPr>
        <w:pStyle w:val="PlainText"/>
        <w:widowControl w:val="false"/>
        <w:jc w:val="center"/>
        <w:rPr>
          <w:rFonts w:ascii="Times New Roman" w:hAnsi="Times New Roman"/>
          <w:sz w:val="28"/>
          <w:szCs w:val="28"/>
        </w:rPr>
      </w:pPr>
      <w:r>
        <w:rPr>
          <w:rFonts w:ascii="Times New Roman" w:hAnsi="Times New Roman"/>
          <w:b/>
          <w:sz w:val="28"/>
          <w:szCs w:val="28"/>
        </w:rPr>
        <w:t>2.  Топография и ориентирование.</w:t>
      </w:r>
    </w:p>
    <w:p>
      <w:pPr>
        <w:pStyle w:val="PlainText"/>
        <w:widowControl w:val="false"/>
        <w:jc w:val="both"/>
        <w:rPr>
          <w:rFonts w:ascii="Times New Roman" w:hAnsi="Times New Roman"/>
          <w:b/>
          <w:sz w:val="28"/>
          <w:szCs w:val="28"/>
        </w:rPr>
      </w:pPr>
      <w:r>
        <w:rPr>
          <w:rFonts w:ascii="Times New Roman" w:hAnsi="Times New Roman"/>
          <w:b/>
          <w:sz w:val="28"/>
          <w:szCs w:val="28"/>
        </w:rPr>
        <w:t>2.1    Понятие о топографической и спортивной карте</w:t>
      </w:r>
    </w:p>
    <w:p>
      <w:pPr>
        <w:pStyle w:val="PlainText"/>
        <w:widowControl w:val="false"/>
        <w:jc w:val="both"/>
        <w:rPr>
          <w:rFonts w:ascii="Times New Roman" w:hAnsi="Times New Roman"/>
          <w:sz w:val="28"/>
          <w:szCs w:val="28"/>
        </w:rPr>
      </w:pPr>
      <w:r>
        <w:rPr>
          <w:rFonts w:ascii="Times New Roman" w:hAnsi="Times New Roman"/>
          <w:sz w:val="28"/>
          <w:szCs w:val="28"/>
        </w:rPr>
        <w:tab/>
        <w:t>Определение роли топографии и топографических карт  в  народном хозяйстве и обороне государства, значение топокарт для туристов.</w:t>
      </w:r>
    </w:p>
    <w:p>
      <w:pPr>
        <w:pStyle w:val="PlainText"/>
        <w:widowControl w:val="false"/>
        <w:jc w:val="both"/>
        <w:rPr>
          <w:rFonts w:ascii="Times New Roman" w:hAnsi="Times New Roman"/>
          <w:sz w:val="28"/>
          <w:szCs w:val="28"/>
        </w:rPr>
      </w:pPr>
      <w:r>
        <w:rPr>
          <w:rFonts w:ascii="Times New Roman" w:hAnsi="Times New Roman"/>
          <w:sz w:val="28"/>
          <w:szCs w:val="28"/>
        </w:rPr>
        <w:tab/>
        <w:t>Масштаб. Виды масштабов. Масштабы топографических карт.  Понятие о генерализации.</w:t>
      </w:r>
    </w:p>
    <w:p>
      <w:pPr>
        <w:pStyle w:val="PlainText"/>
        <w:widowControl w:val="false"/>
        <w:jc w:val="both"/>
        <w:rPr>
          <w:rFonts w:ascii="Times New Roman" w:hAnsi="Times New Roman"/>
          <w:sz w:val="28"/>
          <w:szCs w:val="28"/>
        </w:rPr>
      </w:pPr>
      <w:r>
        <w:rPr>
          <w:rFonts w:ascii="Times New Roman" w:hAnsi="Times New Roman"/>
          <w:sz w:val="28"/>
          <w:szCs w:val="28"/>
        </w:rPr>
        <w:tab/>
        <w:t>Три отличительных свойства карт: возраст, масштаб,  нагрузка (специализация). Старение карт. Какие карты пригодны  для  разработки маршрутов и для ориентирования в пути.</w:t>
      </w:r>
    </w:p>
    <w:p>
      <w:pPr>
        <w:pStyle w:val="PlainText"/>
        <w:widowControl w:val="false"/>
        <w:jc w:val="both"/>
        <w:rPr>
          <w:rFonts w:ascii="Times New Roman" w:hAnsi="Times New Roman"/>
          <w:sz w:val="28"/>
          <w:szCs w:val="28"/>
        </w:rPr>
      </w:pPr>
      <w:r>
        <w:rPr>
          <w:rFonts w:ascii="Times New Roman" w:hAnsi="Times New Roman"/>
          <w:sz w:val="28"/>
          <w:szCs w:val="28"/>
        </w:rPr>
        <w:tab/>
        <w:t>Рамка топографической карты. Номенклатура.  Географические  и прямоугольные координаты (километровая сетка  карты).  Определение координаты точек на карте.</w:t>
      </w:r>
    </w:p>
    <w:p>
      <w:pPr>
        <w:pStyle w:val="PlainText"/>
        <w:widowControl w:val="false"/>
        <w:jc w:val="both"/>
        <w:rPr>
          <w:rFonts w:ascii="Times New Roman" w:hAnsi="Times New Roman"/>
          <w:sz w:val="28"/>
          <w:szCs w:val="28"/>
        </w:rPr>
      </w:pPr>
      <w:r>
        <w:rPr>
          <w:rFonts w:ascii="Times New Roman" w:hAnsi="Times New Roman"/>
          <w:sz w:val="28"/>
          <w:szCs w:val="28"/>
        </w:rPr>
        <w:tab/>
        <w:t>Назначение спортивной карты, её отличие от топографической карты.</w:t>
      </w:r>
    </w:p>
    <w:p>
      <w:pPr>
        <w:pStyle w:val="PlainText"/>
        <w:widowControl w:val="false"/>
        <w:jc w:val="both"/>
        <w:rPr>
          <w:rFonts w:ascii="Times New Roman" w:hAnsi="Times New Roman"/>
          <w:sz w:val="28"/>
          <w:szCs w:val="28"/>
        </w:rPr>
      </w:pPr>
      <w:r>
        <w:rPr>
          <w:rFonts w:ascii="Times New Roman" w:hAnsi="Times New Roman"/>
          <w:sz w:val="28"/>
          <w:szCs w:val="28"/>
        </w:rPr>
        <w:tab/>
        <w:t>Масштабы спортивной карты.</w:t>
      </w:r>
    </w:p>
    <w:p>
      <w:pPr>
        <w:pStyle w:val="PlainText"/>
        <w:widowControl w:val="false"/>
        <w:jc w:val="both"/>
        <w:rPr>
          <w:rFonts w:ascii="Times New Roman" w:hAnsi="Times New Roman"/>
          <w:sz w:val="28"/>
          <w:szCs w:val="28"/>
        </w:rPr>
      </w:pPr>
      <w:r>
        <w:rPr>
          <w:rFonts w:ascii="Times New Roman" w:hAnsi="Times New Roman"/>
          <w:sz w:val="28"/>
          <w:szCs w:val="28"/>
        </w:rPr>
        <w:tab/>
        <w:t>Способы и правила копирования карт.</w:t>
      </w:r>
    </w:p>
    <w:p>
      <w:pPr>
        <w:pStyle w:val="PlainText"/>
        <w:widowControl w:val="false"/>
        <w:jc w:val="both"/>
        <w:rPr>
          <w:rFonts w:ascii="Times New Roman" w:hAnsi="Times New Roman"/>
          <w:sz w:val="28"/>
          <w:szCs w:val="28"/>
        </w:rPr>
      </w:pPr>
      <w:r>
        <w:rPr>
          <w:rFonts w:ascii="Times New Roman" w:hAnsi="Times New Roman"/>
          <w:sz w:val="28"/>
          <w:szCs w:val="28"/>
        </w:rPr>
        <w:tab/>
        <w:t>Защита карты от непогоды в походе, на соревнованиях.</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Работа с   картами  различного  масштаба. Упражнения по определению масштаба, измерению расстояния на  карте. Копирование на кальку участка топографической карты.</w:t>
      </w:r>
    </w:p>
    <w:p>
      <w:pPr>
        <w:pStyle w:val="PlainText"/>
        <w:widowControl w:val="false"/>
        <w:jc w:val="both"/>
        <w:rPr>
          <w:rFonts w:ascii="Times New Roman" w:hAnsi="Times New Roman"/>
          <w:b/>
          <w:sz w:val="28"/>
          <w:szCs w:val="28"/>
        </w:rPr>
      </w:pPr>
      <w:r>
        <w:rPr>
          <w:rFonts w:ascii="Times New Roman" w:hAnsi="Times New Roman"/>
          <w:b/>
          <w:sz w:val="28"/>
          <w:szCs w:val="28"/>
        </w:rPr>
        <w:t>2.2   Условные знаки</w:t>
      </w:r>
    </w:p>
    <w:p>
      <w:pPr>
        <w:pStyle w:val="PlainText"/>
        <w:widowControl w:val="false"/>
        <w:jc w:val="both"/>
        <w:rPr>
          <w:rFonts w:ascii="Times New Roman" w:hAnsi="Times New Roman"/>
          <w:sz w:val="28"/>
          <w:szCs w:val="28"/>
        </w:rPr>
      </w:pPr>
      <w:r>
        <w:rPr>
          <w:rFonts w:ascii="Times New Roman" w:hAnsi="Times New Roman"/>
          <w:sz w:val="28"/>
          <w:szCs w:val="28"/>
        </w:rPr>
        <w:tab/>
        <w:t>Понятие о местных предметах и топографических знаках. Изучение топознаков по группам. Масштабные и  немасштабные  знаки, площадные (заполняющие) и контурные знаки. Сочетание знаков. Пояснительные цифровые и буквенные характеристики.</w:t>
      </w:r>
    </w:p>
    <w:p>
      <w:pPr>
        <w:pStyle w:val="PlainText"/>
        <w:widowControl w:val="false"/>
        <w:jc w:val="both"/>
        <w:rPr>
          <w:rFonts w:ascii="Times New Roman" w:hAnsi="Times New Roman"/>
          <w:sz w:val="28"/>
          <w:szCs w:val="28"/>
        </w:rPr>
      </w:pPr>
      <w:r>
        <w:rPr>
          <w:rFonts w:ascii="Times New Roman" w:hAnsi="Times New Roman"/>
          <w:sz w:val="28"/>
          <w:szCs w:val="28"/>
        </w:rPr>
        <w:tab/>
        <w:t>Что такое рельеф. Способы  изображения  рельефа  на  картах. Сущность способа горизонталей.  Сечение.  Заложение.  Горизонтали основные, утолщенные, полугоризонтали. Бергштрих.  Подписи  горизонталей. Отметки высот, урезы вод.</w:t>
      </w:r>
    </w:p>
    <w:p>
      <w:pPr>
        <w:pStyle w:val="PlainText"/>
        <w:widowControl w:val="false"/>
        <w:jc w:val="both"/>
        <w:rPr>
          <w:rFonts w:ascii="Times New Roman" w:hAnsi="Times New Roman"/>
          <w:sz w:val="28"/>
          <w:szCs w:val="28"/>
        </w:rPr>
      </w:pPr>
      <w:r>
        <w:rPr>
          <w:rFonts w:ascii="Times New Roman" w:hAnsi="Times New Roman"/>
          <w:sz w:val="28"/>
          <w:szCs w:val="28"/>
        </w:rPr>
        <w:tab/>
        <w:t xml:space="preserve">Типичные формы рельефа и их изображение  на  топографической карте. Характеристика местности по рельефу. </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Изучение на местности изображения  местных предметов, знакомство с различными формами рельефа.  Топографические диктанты, упражнения на запоминание знаков, игры, мини-соревнования.</w:t>
      </w:r>
    </w:p>
    <w:p>
      <w:pPr>
        <w:pStyle w:val="PlainText"/>
        <w:widowControl w:val="false"/>
        <w:jc w:val="both"/>
        <w:rPr>
          <w:rFonts w:ascii="Times New Roman" w:hAnsi="Times New Roman"/>
          <w:b/>
          <w:sz w:val="28"/>
          <w:szCs w:val="28"/>
        </w:rPr>
      </w:pPr>
      <w:r>
        <w:rPr>
          <w:rFonts w:ascii="Times New Roman" w:hAnsi="Times New Roman"/>
          <w:b/>
          <w:sz w:val="28"/>
          <w:szCs w:val="28"/>
        </w:rPr>
        <w:t>2.3   Ориентирование по горизонту, азимут</w:t>
      </w:r>
    </w:p>
    <w:p>
      <w:pPr>
        <w:pStyle w:val="PlainText"/>
        <w:widowControl w:val="false"/>
        <w:jc w:val="both"/>
        <w:rPr>
          <w:rFonts w:ascii="Times New Roman" w:hAnsi="Times New Roman"/>
          <w:sz w:val="28"/>
          <w:szCs w:val="28"/>
        </w:rPr>
      </w:pPr>
      <w:r>
        <w:rPr>
          <w:rFonts w:ascii="Times New Roman" w:hAnsi="Times New Roman"/>
          <w:sz w:val="28"/>
          <w:szCs w:val="28"/>
        </w:rPr>
        <w:tab/>
        <w:t>Основные направления на стороны горизонта: С, В, Ю,  З.  Дополнительные и вспомогательные направления по сторонам горизонта.</w:t>
      </w:r>
    </w:p>
    <w:p>
      <w:pPr>
        <w:pStyle w:val="PlainText"/>
        <w:widowControl w:val="false"/>
        <w:jc w:val="both"/>
        <w:rPr>
          <w:rFonts w:ascii="Times New Roman" w:hAnsi="Times New Roman"/>
          <w:sz w:val="28"/>
          <w:szCs w:val="28"/>
        </w:rPr>
      </w:pPr>
      <w:r>
        <w:rPr>
          <w:rFonts w:ascii="Times New Roman" w:hAnsi="Times New Roman"/>
          <w:sz w:val="28"/>
          <w:szCs w:val="28"/>
        </w:rPr>
        <w:t>Градусное значение основных и дополнительных направлений по  сторонам горизонта. Азимутальное кольцо ("Роза направлений").</w:t>
      </w:r>
    </w:p>
    <w:p>
      <w:pPr>
        <w:pStyle w:val="PlainText"/>
        <w:widowControl w:val="false"/>
        <w:jc w:val="both"/>
        <w:rPr>
          <w:rFonts w:ascii="Times New Roman" w:hAnsi="Times New Roman"/>
          <w:sz w:val="28"/>
          <w:szCs w:val="28"/>
        </w:rPr>
      </w:pPr>
      <w:r>
        <w:rPr>
          <w:rFonts w:ascii="Times New Roman" w:hAnsi="Times New Roman"/>
          <w:sz w:val="28"/>
          <w:szCs w:val="28"/>
        </w:rPr>
        <w:tab/>
        <w:t>Определение азимута, его отличие от простого угла  (чертеж). Азимут истинный и магнитный.  Магнитное  склонение.  Азимутальное кольцо. Измерение и построение углов (направлений) на карте. Азимутальный тренировочный треугольник.</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Построение на бумаге заданных  азимутов. Упражнения на глазомерную оценку азимутов. Упражнения на  инструментальное (транспортиром) измерение азимутов на карте.  Построение тренировочных азимутальных треугольников.</w:t>
      </w:r>
    </w:p>
    <w:p>
      <w:pPr>
        <w:pStyle w:val="PlainText"/>
        <w:widowControl w:val="false"/>
        <w:jc w:val="both"/>
        <w:rPr>
          <w:rFonts w:ascii="Times New Roman" w:hAnsi="Times New Roman"/>
          <w:b/>
          <w:sz w:val="28"/>
          <w:szCs w:val="28"/>
        </w:rPr>
      </w:pPr>
      <w:r>
        <w:rPr>
          <w:rFonts w:ascii="Times New Roman" w:hAnsi="Times New Roman"/>
          <w:b/>
          <w:sz w:val="28"/>
          <w:szCs w:val="28"/>
        </w:rPr>
        <w:t>2.4   Компас.  Работа с компасом</w:t>
      </w:r>
    </w:p>
    <w:p>
      <w:pPr>
        <w:pStyle w:val="PlainText"/>
        <w:widowControl w:val="false"/>
        <w:jc w:val="both"/>
        <w:rPr>
          <w:rFonts w:ascii="Times New Roman" w:hAnsi="Times New Roman"/>
          <w:sz w:val="28"/>
          <w:szCs w:val="28"/>
        </w:rPr>
      </w:pPr>
      <w:r>
        <w:rPr>
          <w:rFonts w:ascii="Times New Roman" w:hAnsi="Times New Roman"/>
          <w:sz w:val="28"/>
          <w:szCs w:val="28"/>
        </w:rPr>
        <w:tab/>
        <w:t>Компас. Типы компасов. Устройство компаса. Адрианова.  Спортивный жидкостный компас. Правила обращения с компасом.</w:t>
      </w:r>
    </w:p>
    <w:p>
      <w:pPr>
        <w:pStyle w:val="PlainText"/>
        <w:widowControl w:val="false"/>
        <w:jc w:val="both"/>
        <w:rPr>
          <w:rFonts w:ascii="Times New Roman" w:hAnsi="Times New Roman"/>
          <w:sz w:val="28"/>
          <w:szCs w:val="28"/>
        </w:rPr>
      </w:pPr>
      <w:r>
        <w:rPr>
          <w:rFonts w:ascii="Times New Roman" w:hAnsi="Times New Roman"/>
          <w:sz w:val="28"/>
          <w:szCs w:val="28"/>
        </w:rPr>
        <w:tab/>
        <w:t>Ориентир, что может служить ориентиром. Визирование и визирный луч. Движение по азимуту, его применение.</w:t>
      </w:r>
    </w:p>
    <w:p>
      <w:pPr>
        <w:pStyle w:val="PlainText"/>
        <w:widowControl w:val="false"/>
        <w:jc w:val="both"/>
        <w:rPr>
          <w:rFonts w:ascii="Times New Roman" w:hAnsi="Times New Roman"/>
          <w:sz w:val="28"/>
          <w:szCs w:val="28"/>
        </w:rPr>
      </w:pPr>
      <w:r>
        <w:rPr>
          <w:rFonts w:ascii="Times New Roman" w:hAnsi="Times New Roman"/>
          <w:sz w:val="28"/>
          <w:szCs w:val="28"/>
        </w:rPr>
        <w:tab/>
        <w:t>Четыре действия с компасом:  определение  сторон  горизонта, ориентирование карты, прямая и обратная засечка. Техника выполнения засечек компасом Адрианова и жидкостным.</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Ориентирование карты по компасу.  Упражнения на засечки: определение азимута на заданный предмет (обратная засечка) и нахождение ориентиров по заданному  азимуту  (прямая засечка). Движение по азимуту, прохождение  азимутальных  отрезков, азимутальных построений (треугольники, "бабочки" и т.п.).</w:t>
      </w:r>
    </w:p>
    <w:p>
      <w:pPr>
        <w:pStyle w:val="PlainText"/>
        <w:widowControl w:val="false"/>
        <w:jc w:val="both"/>
        <w:rPr>
          <w:rFonts w:ascii="Times New Roman" w:hAnsi="Times New Roman"/>
          <w:b/>
          <w:sz w:val="28"/>
          <w:szCs w:val="28"/>
        </w:rPr>
      </w:pPr>
      <w:r>
        <w:rPr>
          <w:rFonts w:ascii="Times New Roman" w:hAnsi="Times New Roman"/>
          <w:b/>
          <w:sz w:val="28"/>
          <w:szCs w:val="28"/>
        </w:rPr>
        <w:t>2.5.  Измерение расстояний</w:t>
      </w:r>
    </w:p>
    <w:p>
      <w:pPr>
        <w:pStyle w:val="PlainText"/>
        <w:widowControl w:val="false"/>
        <w:jc w:val="both"/>
        <w:rPr>
          <w:rFonts w:ascii="Times New Roman" w:hAnsi="Times New Roman"/>
          <w:sz w:val="28"/>
          <w:szCs w:val="28"/>
        </w:rPr>
      </w:pPr>
      <w:r>
        <w:rPr>
          <w:rFonts w:ascii="Times New Roman" w:hAnsi="Times New Roman"/>
          <w:sz w:val="28"/>
          <w:szCs w:val="28"/>
        </w:rPr>
        <w:tab/>
        <w:t>Способы измерения расстояний на местности и на карте. Курвиметр, использование нитки. Средний шаг, от чего зависит его величина. Как измерить средний шаг. Таблица переводов шага в метры.</w:t>
      </w:r>
    </w:p>
    <w:p>
      <w:pPr>
        <w:pStyle w:val="PlainText"/>
        <w:widowControl w:val="false"/>
        <w:jc w:val="both"/>
        <w:rPr>
          <w:rFonts w:ascii="Times New Roman" w:hAnsi="Times New Roman"/>
          <w:sz w:val="28"/>
          <w:szCs w:val="28"/>
        </w:rPr>
      </w:pPr>
      <w:r>
        <w:rPr>
          <w:rFonts w:ascii="Times New Roman" w:hAnsi="Times New Roman"/>
          <w:sz w:val="28"/>
          <w:szCs w:val="28"/>
        </w:rPr>
        <w:t xml:space="preserve">Глазомерный способ измерения расстояния. Способы  тренировки  глазомера. Определение расстояния по времени движения.       </w:t>
        <w:tab/>
      </w:r>
    </w:p>
    <w:p>
      <w:pPr>
        <w:pStyle w:val="PlainText"/>
        <w:widowControl w:val="false"/>
        <w:ind w:firstLine="720"/>
        <w:jc w:val="both"/>
        <w:rPr>
          <w:rFonts w:ascii="Times New Roman" w:hAnsi="Times New Roman"/>
          <w:b/>
          <w:i/>
          <w:i/>
          <w:sz w:val="28"/>
          <w:szCs w:val="28"/>
        </w:rPr>
      </w:pPr>
      <w:r>
        <w:rPr>
          <w:rFonts w:ascii="Times New Roman" w:hAnsi="Times New Roman"/>
          <w:b/>
          <w:i/>
          <w:sz w:val="28"/>
          <w:szCs w:val="28"/>
        </w:rPr>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Измерение своего среднего шага (пары шагов), построения графиков перевода пар шагов в метры  для  разных условий ходьбы. Упражнения на прохождение отрезков различной длины. Измерение кривых линий на картах разного  масштаба  курвиметром или ниткой. Оценка пройденных расстояний по затраченному времени. Тренировочные упражнения на микроглазомер на картах  разного масштаба.</w:t>
      </w:r>
    </w:p>
    <w:p>
      <w:pPr>
        <w:pStyle w:val="PlainText"/>
        <w:widowControl w:val="false"/>
        <w:jc w:val="both"/>
        <w:rPr>
          <w:rFonts w:ascii="Times New Roman" w:hAnsi="Times New Roman"/>
          <w:b/>
          <w:sz w:val="28"/>
          <w:szCs w:val="28"/>
        </w:rPr>
      </w:pPr>
      <w:r>
        <w:rPr>
          <w:rFonts w:ascii="Times New Roman" w:hAnsi="Times New Roman"/>
          <w:b/>
          <w:sz w:val="28"/>
          <w:szCs w:val="28"/>
        </w:rPr>
        <w:t>2.6  Способы ориентирования</w:t>
      </w:r>
    </w:p>
    <w:p>
      <w:pPr>
        <w:pStyle w:val="PlainText"/>
        <w:widowControl w:val="false"/>
        <w:jc w:val="both"/>
        <w:rPr>
          <w:rFonts w:ascii="Times New Roman" w:hAnsi="Times New Roman"/>
          <w:sz w:val="28"/>
          <w:szCs w:val="28"/>
        </w:rPr>
      </w:pPr>
      <w:r>
        <w:rPr>
          <w:rFonts w:ascii="Times New Roman" w:hAnsi="Times New Roman"/>
          <w:sz w:val="28"/>
          <w:szCs w:val="28"/>
        </w:rPr>
        <w:tab/>
        <w:t>Ориентирование с помощью карты в походе. Виды ориентиров: линейные,  точечные,  звуковой  ориентир,  ориентир-цель,    ориентир - маяк. Необходимость непрерывного чтения карты. Способы  определения точек стояния на карте (привязки). Сходные  (параллельные) ситуации. Составление абрисов. Оценка скорости  движения.  Движение по азимуту в походе, обход препятствий,  сохранение  общего заданного направления, использование солнца и тени. Привязка  при потере видимости и при отсутствии информации на карте. Виды и организация разведки в походе, опрос местных жителей.</w:t>
      </w:r>
    </w:p>
    <w:p>
      <w:pPr>
        <w:pStyle w:val="PlainText"/>
        <w:widowControl w:val="false"/>
        <w:jc w:val="both"/>
        <w:rPr>
          <w:rFonts w:ascii="Times New Roman" w:hAnsi="Times New Roman"/>
          <w:sz w:val="28"/>
          <w:szCs w:val="28"/>
        </w:rPr>
      </w:pPr>
      <w:r>
        <w:rPr>
          <w:rFonts w:ascii="Times New Roman" w:hAnsi="Times New Roman"/>
          <w:sz w:val="28"/>
          <w:szCs w:val="28"/>
        </w:rPr>
        <w:tab/>
        <w:t xml:space="preserve">Движение по легенде (с помощью подробного  текстового  описания пути). </w:t>
      </w:r>
    </w:p>
    <w:p>
      <w:pPr>
        <w:pStyle w:val="PlainText"/>
        <w:widowControl w:val="false"/>
        <w:jc w:val="both"/>
        <w:rPr>
          <w:rFonts w:ascii="Times New Roman" w:hAnsi="Times New Roman"/>
          <w:sz w:val="28"/>
          <w:szCs w:val="28"/>
        </w:rPr>
      </w:pPr>
      <w:r>
        <w:rPr>
          <w:rFonts w:ascii="Times New Roman" w:hAnsi="Times New Roman"/>
          <w:sz w:val="28"/>
          <w:szCs w:val="28"/>
        </w:rPr>
        <w:t>Протокол движения.</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 xml:space="preserve">Упражнения  по  отбору  основных  контрольных ориентиров на карте по заданному маршруту, отысканию  на карте сходных (параллельных) ситуаций, определению способов  привязки. Занятия по практическому прохождению мини-маршрута,  движение по легенде.     </w:t>
      </w:r>
    </w:p>
    <w:p>
      <w:pPr>
        <w:pStyle w:val="PlainText"/>
        <w:widowControl w:val="false"/>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Разработка маршрута туристского похода  на  спортивной карте, с подробным описанием ориентиров, составлением графика. Составление абрисов отдельных участков.</w:t>
      </w:r>
    </w:p>
    <w:p>
      <w:pPr>
        <w:pStyle w:val="PlainText"/>
        <w:widowControl w:val="false"/>
        <w:jc w:val="both"/>
        <w:rPr>
          <w:rFonts w:ascii="Times New Roman" w:hAnsi="Times New Roman"/>
          <w:b/>
          <w:sz w:val="28"/>
          <w:szCs w:val="28"/>
        </w:rPr>
      </w:pPr>
      <w:r>
        <w:rPr>
          <w:rFonts w:ascii="Times New Roman" w:hAnsi="Times New Roman"/>
          <w:b/>
          <w:sz w:val="28"/>
          <w:szCs w:val="28"/>
        </w:rPr>
        <w:t>2.7  Ориентирование по местным предметам. Действия в  случае потери   ориентировки</w:t>
      </w:r>
    </w:p>
    <w:p>
      <w:pPr>
        <w:pStyle w:val="PlainText"/>
        <w:widowControl w:val="false"/>
        <w:jc w:val="both"/>
        <w:rPr>
          <w:rFonts w:ascii="Times New Roman" w:hAnsi="Times New Roman"/>
          <w:sz w:val="28"/>
          <w:szCs w:val="28"/>
        </w:rPr>
      </w:pPr>
      <w:r>
        <w:rPr>
          <w:rFonts w:ascii="Times New Roman" w:hAnsi="Times New Roman"/>
          <w:sz w:val="28"/>
          <w:szCs w:val="28"/>
        </w:rPr>
        <w:tab/>
        <w:t>Суточное движение Солнца  по  небосводу,  средняя  градусная скорость его движения. Определение азимута  на  Солнце  в  разное время дня. Определение азимута по Луне. Полярная звезда,  её  нахождение. Приближенное определение сторон горизонта по особенностям некоторых местных предметов.</w:t>
      </w:r>
    </w:p>
    <w:p>
      <w:pPr>
        <w:pStyle w:val="PlainText"/>
        <w:widowControl w:val="false"/>
        <w:jc w:val="both"/>
        <w:rPr>
          <w:rFonts w:ascii="Times New Roman" w:hAnsi="Times New Roman"/>
          <w:sz w:val="28"/>
          <w:szCs w:val="28"/>
        </w:rPr>
      </w:pPr>
      <w:r>
        <w:rPr>
          <w:rFonts w:ascii="Times New Roman" w:hAnsi="Times New Roman"/>
          <w:sz w:val="28"/>
          <w:szCs w:val="28"/>
        </w:rPr>
        <w:tab/>
        <w:t>Анализ пройденного маршрута в случае потери ориентировок, возможность  ухода  на  сходную  (параллельную)  ситуацию. Поиск отличительных ориентиров.  Принятие  решения  о  выходе  на крупные ориентиры, выходе к ближайшему жилью. Использование  звуковой пеленгации, источников света в ночное время.</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Упражнения по определению азимута движения по тени от Солнца, определение азимута в  разное  время  дня. Упражнения по определению сторон горизонта по местным  предметам, по солнцу, Луне, Полярной звезде. Определение  точки  стояния  на спортивной карте, имитация ситуации  потери  ориентировки,  построение алгоритма действий восстановления местонахождения.</w:t>
      </w:r>
    </w:p>
    <w:p>
      <w:pPr>
        <w:pStyle w:val="PlainText"/>
        <w:widowControl w:val="false"/>
        <w:jc w:val="center"/>
        <w:rPr>
          <w:rFonts w:ascii="Times New Roman" w:hAnsi="Times New Roman"/>
          <w:b/>
          <w:sz w:val="28"/>
          <w:szCs w:val="28"/>
        </w:rPr>
      </w:pPr>
      <w:r>
        <w:rPr>
          <w:rFonts w:ascii="Times New Roman" w:hAnsi="Times New Roman"/>
          <w:b/>
          <w:sz w:val="28"/>
          <w:szCs w:val="28"/>
        </w:rPr>
        <w:t>3.   Краеведение</w:t>
      </w:r>
    </w:p>
    <w:p>
      <w:pPr>
        <w:pStyle w:val="PlainText"/>
        <w:widowControl w:val="false"/>
        <w:numPr>
          <w:ilvl w:val="1"/>
          <w:numId w:val="19"/>
        </w:numPr>
        <w:jc w:val="both"/>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Родной край, его природные особенности, история, известные     земляки.</w:t>
      </w:r>
    </w:p>
    <w:p>
      <w:pPr>
        <w:pStyle w:val="PlainText"/>
        <w:widowControl w:val="false"/>
        <w:jc w:val="both"/>
        <w:rPr>
          <w:rFonts w:ascii="Times New Roman" w:hAnsi="Times New Roman"/>
          <w:sz w:val="28"/>
          <w:szCs w:val="28"/>
        </w:rPr>
      </w:pPr>
      <w:r>
        <w:rPr>
          <w:rFonts w:ascii="Times New Roman" w:hAnsi="Times New Roman"/>
          <w:sz w:val="28"/>
          <w:szCs w:val="28"/>
        </w:rPr>
        <w:tab/>
        <w:t>Климат, растительность и  животный  мир  родного  края,  его рельеф, реки, озера, полезные ископаемые. Административное  деление края. Транспортные магистрали. Промышленность.</w:t>
      </w:r>
    </w:p>
    <w:p>
      <w:pPr>
        <w:pStyle w:val="PlainText"/>
        <w:widowControl w:val="false"/>
        <w:jc w:val="both"/>
        <w:rPr>
          <w:rFonts w:ascii="Times New Roman" w:hAnsi="Times New Roman"/>
          <w:sz w:val="28"/>
          <w:szCs w:val="28"/>
        </w:rPr>
      </w:pPr>
      <w:r>
        <w:rPr>
          <w:rFonts w:ascii="Times New Roman" w:hAnsi="Times New Roman"/>
          <w:sz w:val="28"/>
          <w:szCs w:val="28"/>
        </w:rPr>
        <w:tab/>
        <w:t xml:space="preserve">Экономика и культура края, перспектива его развития.  Сведения о прошлом края. Памятники истории и  культуры.  Знатные  люди края, их вклад в его развитие. История своего населенного пункта. </w:t>
      </w:r>
    </w:p>
    <w:p>
      <w:pPr>
        <w:pStyle w:val="PlainText"/>
        <w:widowControl w:val="false"/>
        <w:jc w:val="both"/>
        <w:rPr>
          <w:rFonts w:ascii="Times New Roman" w:hAnsi="Times New Roman"/>
          <w:b/>
          <w:i/>
          <w:i/>
          <w:sz w:val="28"/>
          <w:szCs w:val="28"/>
        </w:rPr>
      </w:pPr>
      <w:r>
        <w:rPr>
          <w:rFonts w:ascii="Times New Roman" w:hAnsi="Times New Roman"/>
          <w:b/>
          <w:i/>
          <w:sz w:val="28"/>
          <w:szCs w:val="28"/>
        </w:rPr>
        <w:tab/>
        <w:t xml:space="preserve">Практические занятия </w:t>
      </w:r>
    </w:p>
    <w:p>
      <w:pPr>
        <w:pStyle w:val="PlainText"/>
        <w:widowControl w:val="false"/>
        <w:jc w:val="both"/>
        <w:rPr>
          <w:rFonts w:ascii="Times New Roman" w:hAnsi="Times New Roman"/>
          <w:sz w:val="28"/>
          <w:szCs w:val="28"/>
        </w:rPr>
      </w:pPr>
      <w:r>
        <w:rPr>
          <w:rFonts w:ascii="Times New Roman" w:hAnsi="Times New Roman"/>
          <w:sz w:val="28"/>
          <w:szCs w:val="28"/>
        </w:rPr>
        <w:tab/>
        <w:t>Знакомство с картой своего края.  "Путешествия" по карте. Проведение краеведческих викторин.</w:t>
      </w:r>
    </w:p>
    <w:p>
      <w:pPr>
        <w:pStyle w:val="PlainText"/>
        <w:widowControl w:val="false"/>
        <w:jc w:val="both"/>
        <w:rPr>
          <w:rFonts w:ascii="Times New Roman" w:hAnsi="Times New Roman"/>
          <w:b/>
          <w:sz w:val="28"/>
          <w:szCs w:val="28"/>
        </w:rPr>
      </w:pPr>
      <w:r>
        <w:rPr>
          <w:rFonts w:ascii="Times New Roman" w:hAnsi="Times New Roman"/>
          <w:b/>
          <w:sz w:val="28"/>
          <w:szCs w:val="28"/>
        </w:rPr>
        <w:t>3.2   Туристские возможности родного края, обзор экскурсионных   объектов,  музеи.</w:t>
      </w:r>
    </w:p>
    <w:p>
      <w:pPr>
        <w:pStyle w:val="PlainText"/>
        <w:widowControl w:val="false"/>
        <w:jc w:val="both"/>
        <w:rPr>
          <w:rFonts w:ascii="Times New Roman" w:hAnsi="Times New Roman"/>
          <w:sz w:val="28"/>
          <w:szCs w:val="28"/>
        </w:rPr>
      </w:pPr>
      <w:r>
        <w:rPr>
          <w:rFonts w:ascii="Times New Roman" w:hAnsi="Times New Roman"/>
          <w:sz w:val="28"/>
          <w:szCs w:val="28"/>
        </w:rPr>
        <w:tab/>
        <w:t>Наиболее интересные места для проведения походов  и  экскурсий. Памятники истории и культуры, музеи  края.  Краеведческие  и мемориальные музеи, народные и школьные музеи. Экскурсии на предприятия, на стройки, в учреждения и организации. Сбор сведений об истории края в архивах, военкоматах, общественных организациях.</w:t>
      </w:r>
    </w:p>
    <w:p>
      <w:pPr>
        <w:pStyle w:val="PlainText"/>
        <w:widowControl w:val="false"/>
        <w:jc w:val="both"/>
        <w:rPr>
          <w:rFonts w:ascii="Times New Roman" w:hAnsi="Times New Roman"/>
          <w:b/>
          <w:i/>
          <w:i/>
          <w:sz w:val="28"/>
          <w:szCs w:val="28"/>
        </w:rPr>
      </w:pPr>
      <w:r>
        <w:rPr>
          <w:rFonts w:ascii="Times New Roman" w:hAnsi="Times New Roman"/>
          <w:b/>
          <w:i/>
          <w:sz w:val="28"/>
          <w:szCs w:val="28"/>
        </w:rPr>
        <w:tab/>
        <w:t xml:space="preserve"> Практические занятия </w:t>
      </w:r>
    </w:p>
    <w:p>
      <w:pPr>
        <w:pStyle w:val="PlainText"/>
        <w:widowControl w:val="false"/>
        <w:jc w:val="both"/>
        <w:rPr>
          <w:rFonts w:ascii="Times New Roman" w:hAnsi="Times New Roman"/>
          <w:sz w:val="28"/>
          <w:szCs w:val="28"/>
        </w:rPr>
      </w:pPr>
      <w:r>
        <w:rPr>
          <w:rFonts w:ascii="Times New Roman" w:hAnsi="Times New Roman"/>
          <w:sz w:val="28"/>
          <w:szCs w:val="28"/>
        </w:rPr>
        <w:tab/>
        <w:t>Прогулки и экскурсии по ближайшим окрестностям, посещение музеев, экскурсионных объектов.</w:t>
      </w:r>
    </w:p>
    <w:p>
      <w:pPr>
        <w:pStyle w:val="PlainText"/>
        <w:widowControl w:val="false"/>
        <w:jc w:val="both"/>
        <w:rPr>
          <w:rFonts w:ascii="Times New Roman" w:hAnsi="Times New Roman"/>
          <w:b/>
          <w:sz w:val="28"/>
          <w:szCs w:val="28"/>
        </w:rPr>
      </w:pPr>
      <w:r>
        <w:rPr>
          <w:rFonts w:ascii="Times New Roman" w:hAnsi="Times New Roman"/>
          <w:b/>
          <w:sz w:val="28"/>
          <w:szCs w:val="28"/>
        </w:rPr>
        <w:t>3.3   Изучение района путешествия</w:t>
      </w:r>
    </w:p>
    <w:p>
      <w:pPr>
        <w:pStyle w:val="PlainText"/>
        <w:widowControl w:val="false"/>
        <w:jc w:val="both"/>
        <w:rPr>
          <w:rFonts w:ascii="Times New Roman" w:hAnsi="Times New Roman"/>
          <w:sz w:val="28"/>
          <w:szCs w:val="28"/>
        </w:rPr>
      </w:pPr>
      <w:r>
        <w:rPr>
          <w:rFonts w:ascii="Times New Roman" w:hAnsi="Times New Roman"/>
          <w:sz w:val="28"/>
          <w:szCs w:val="28"/>
        </w:rPr>
        <w:tab/>
        <w:t>Сбор краеведческого материала о районе похода: изучение литературы, карт, переписка с местными  краеведами и туристами, встречи с людьми, побывавшими в районе  планируемого похода, посещение музеев и т.п. Подготовка докладов о районе  похода:  по истории, климату, рельефу, флоре, фауне и т.д.</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Подготовка и  заслушивание  докладов  по району предстоящего  похода.</w:t>
      </w:r>
    </w:p>
    <w:p>
      <w:pPr>
        <w:pStyle w:val="PlainText"/>
        <w:widowControl w:val="false"/>
        <w:jc w:val="both"/>
        <w:rPr>
          <w:rFonts w:ascii="Times New Roman" w:hAnsi="Times New Roman"/>
          <w:b/>
          <w:sz w:val="28"/>
          <w:szCs w:val="28"/>
        </w:rPr>
      </w:pPr>
      <w:r>
        <w:rPr>
          <w:rFonts w:ascii="Times New Roman" w:hAnsi="Times New Roman"/>
          <w:b/>
          <w:sz w:val="28"/>
          <w:szCs w:val="28"/>
        </w:rPr>
        <w:t>3.4.  Общественно  полезная работа в путешествии, охрана  природы и памятников  культуры</w:t>
      </w:r>
    </w:p>
    <w:p>
      <w:pPr>
        <w:pStyle w:val="PlainText"/>
        <w:widowControl w:val="false"/>
        <w:jc w:val="both"/>
        <w:rPr>
          <w:rFonts w:ascii="Times New Roman" w:hAnsi="Times New Roman"/>
          <w:sz w:val="28"/>
          <w:szCs w:val="28"/>
        </w:rPr>
      </w:pPr>
      <w:r>
        <w:rPr>
          <w:rFonts w:ascii="Times New Roman" w:hAnsi="Times New Roman"/>
          <w:sz w:val="28"/>
          <w:szCs w:val="28"/>
        </w:rPr>
        <w:tab/>
        <w:t>Краеведческая работа - один  из  видов  общественно-полезной деятельности.</w:t>
      </w:r>
    </w:p>
    <w:p>
      <w:pPr>
        <w:pStyle w:val="PlainText"/>
        <w:widowControl w:val="false"/>
        <w:jc w:val="both"/>
        <w:rPr>
          <w:rFonts w:ascii="Times New Roman" w:hAnsi="Times New Roman"/>
          <w:sz w:val="28"/>
          <w:szCs w:val="28"/>
        </w:rPr>
      </w:pPr>
      <w:r>
        <w:rPr>
          <w:rFonts w:ascii="Times New Roman" w:hAnsi="Times New Roman"/>
          <w:sz w:val="28"/>
          <w:szCs w:val="28"/>
        </w:rPr>
        <w:tab/>
        <w:t>Выполнение краеведческих заданий: сбор материалов  по  истории, поисковая работа, запись воспоминаний участников  и  очевидцев памятных событий. Метеорологические наблюдения. Гидрологические наблюдения. Изучение растительного и животного мира. Геологический поиск.</w:t>
      </w:r>
    </w:p>
    <w:p>
      <w:pPr>
        <w:pStyle w:val="PlainText"/>
        <w:widowControl w:val="false"/>
        <w:jc w:val="both"/>
        <w:rPr>
          <w:rFonts w:ascii="Times New Roman" w:hAnsi="Times New Roman"/>
          <w:sz w:val="28"/>
          <w:szCs w:val="28"/>
        </w:rPr>
      </w:pPr>
      <w:r>
        <w:rPr>
          <w:rFonts w:ascii="Times New Roman" w:hAnsi="Times New Roman"/>
          <w:sz w:val="28"/>
          <w:szCs w:val="28"/>
        </w:rPr>
        <w:tab/>
        <w:t>Простейшие приборы для краеведческой и исследовательской работы.</w:t>
      </w:r>
    </w:p>
    <w:p>
      <w:pPr>
        <w:pStyle w:val="PlainText"/>
        <w:widowControl w:val="false"/>
        <w:jc w:val="both"/>
        <w:rPr>
          <w:rFonts w:ascii="Times New Roman" w:hAnsi="Times New Roman"/>
          <w:sz w:val="28"/>
          <w:szCs w:val="28"/>
        </w:rPr>
      </w:pPr>
      <w:r>
        <w:rPr>
          <w:rFonts w:ascii="Times New Roman" w:hAnsi="Times New Roman"/>
          <w:sz w:val="28"/>
          <w:szCs w:val="28"/>
        </w:rPr>
        <w:tab/>
        <w:t>Работа в музеях, архивах, библиотеках.</w:t>
      </w:r>
    </w:p>
    <w:p>
      <w:pPr>
        <w:pStyle w:val="PlainText"/>
        <w:widowControl w:val="false"/>
        <w:jc w:val="both"/>
        <w:rPr>
          <w:rFonts w:ascii="Times New Roman" w:hAnsi="Times New Roman"/>
          <w:sz w:val="28"/>
          <w:szCs w:val="28"/>
        </w:rPr>
      </w:pPr>
      <w:r>
        <w:rPr>
          <w:rFonts w:ascii="Times New Roman" w:hAnsi="Times New Roman"/>
          <w:sz w:val="28"/>
          <w:szCs w:val="28"/>
        </w:rPr>
        <w:tab/>
        <w:t>Законодательство  по  охране  природы.  Природоохранительная деятельность туристов.</w:t>
      </w:r>
    </w:p>
    <w:p>
      <w:pPr>
        <w:pStyle w:val="PlainText"/>
        <w:widowControl w:val="false"/>
        <w:jc w:val="both"/>
        <w:rPr>
          <w:rFonts w:ascii="Times New Roman" w:hAnsi="Times New Roman"/>
          <w:sz w:val="28"/>
          <w:szCs w:val="28"/>
        </w:rPr>
      </w:pPr>
      <w:r>
        <w:rPr>
          <w:rFonts w:ascii="Times New Roman" w:hAnsi="Times New Roman"/>
          <w:sz w:val="28"/>
          <w:szCs w:val="28"/>
        </w:rPr>
        <w:tab/>
        <w:t>Охрана памятников истории и культуры.</w:t>
      </w:r>
    </w:p>
    <w:p>
      <w:pPr>
        <w:pStyle w:val="PlainText"/>
        <w:widowControl w:val="false"/>
        <w:jc w:val="both"/>
        <w:rPr>
          <w:rFonts w:ascii="Times New Roman" w:hAnsi="Times New Roman"/>
          <w:sz w:val="28"/>
          <w:szCs w:val="28"/>
        </w:rPr>
      </w:pPr>
      <w:r>
        <w:rPr>
          <w:rFonts w:ascii="Times New Roman" w:hAnsi="Times New Roman"/>
          <w:sz w:val="28"/>
          <w:szCs w:val="28"/>
        </w:rPr>
        <w:tab/>
        <w:t>Работа среди местного населения: оказание помощи одиноким  и престарелым, организация концертов и встреч.</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Проведение различных краеведческих  наблюдений. Сбор материалов для школьного музея, предметных  кабинетов. Знакомство с  краеведческими объектами. Изучение  краеведческой литературы.</w:t>
      </w:r>
    </w:p>
    <w:p>
      <w:pPr>
        <w:pStyle w:val="PlainText"/>
        <w:widowControl w:val="false"/>
        <w:jc w:val="both"/>
        <w:rPr>
          <w:rFonts w:ascii="Times New Roman" w:hAnsi="Times New Roman"/>
          <w:sz w:val="28"/>
          <w:szCs w:val="28"/>
        </w:rPr>
      </w:pPr>
      <w:r>
        <w:rPr>
          <w:rFonts w:ascii="Times New Roman" w:hAnsi="Times New Roman"/>
          <w:sz w:val="28"/>
          <w:szCs w:val="28"/>
        </w:rPr>
      </w:r>
    </w:p>
    <w:p>
      <w:pPr>
        <w:pStyle w:val="PlainText"/>
        <w:widowControl w:val="false"/>
        <w:jc w:val="center"/>
        <w:rPr>
          <w:rFonts w:ascii="Times New Roman" w:hAnsi="Times New Roman"/>
          <w:sz w:val="28"/>
          <w:szCs w:val="28"/>
        </w:rPr>
      </w:pPr>
      <w:r>
        <w:rPr>
          <w:rFonts w:ascii="Times New Roman" w:hAnsi="Times New Roman"/>
          <w:b/>
          <w:sz w:val="28"/>
          <w:szCs w:val="28"/>
        </w:rPr>
        <w:t>4.  Основы гигиены и первая доврачебная помощь</w:t>
      </w:r>
    </w:p>
    <w:p>
      <w:pPr>
        <w:pStyle w:val="PlainText"/>
        <w:widowControl w:val="false"/>
        <w:jc w:val="both"/>
        <w:rPr>
          <w:rFonts w:ascii="Times New Roman" w:hAnsi="Times New Roman"/>
          <w:b/>
          <w:sz w:val="28"/>
          <w:szCs w:val="28"/>
        </w:rPr>
      </w:pPr>
      <w:r>
        <w:rPr>
          <w:rFonts w:ascii="Times New Roman" w:hAnsi="Times New Roman"/>
          <w:b/>
          <w:sz w:val="28"/>
          <w:szCs w:val="28"/>
        </w:rPr>
        <w:t xml:space="preserve">4.1.  Личная гигиена туриста, профилактика различных заболеваний. </w:t>
      </w:r>
    </w:p>
    <w:p>
      <w:pPr>
        <w:pStyle w:val="PlainText"/>
        <w:widowControl w:val="false"/>
        <w:ind w:firstLine="709"/>
        <w:jc w:val="both"/>
        <w:rPr>
          <w:rFonts w:ascii="Times New Roman" w:hAnsi="Times New Roman"/>
          <w:sz w:val="28"/>
          <w:szCs w:val="28"/>
        </w:rPr>
      </w:pPr>
      <w:r>
        <w:rPr>
          <w:rFonts w:ascii="Times New Roman" w:hAnsi="Times New Roman"/>
          <w:sz w:val="28"/>
          <w:szCs w:val="28"/>
        </w:rPr>
        <w:t>Понятие о гигиене: гигиена физических упражнений  и  спорта, ее значение и основные задачи. Гигиенические основы режима труда, отдыха и занятий физической культурой и спортом.  Личная  гигиена занимающихся туризмом: гигиена тела, гигиеническое значение  водных процедур (умывание, обтирание, парная баня, душ, купание).</w:t>
      </w:r>
    </w:p>
    <w:p>
      <w:pPr>
        <w:pStyle w:val="PlainText"/>
        <w:widowControl w:val="false"/>
        <w:jc w:val="both"/>
        <w:rPr>
          <w:rFonts w:ascii="Times New Roman" w:hAnsi="Times New Roman"/>
          <w:sz w:val="28"/>
          <w:szCs w:val="28"/>
        </w:rPr>
      </w:pPr>
      <w:r>
        <w:rPr>
          <w:rFonts w:ascii="Times New Roman" w:hAnsi="Times New Roman"/>
          <w:sz w:val="28"/>
          <w:szCs w:val="28"/>
        </w:rPr>
        <w:tab/>
        <w:t>Гигиена обуви и одежды. Общая  гигиеническая  характеристика</w:t>
      </w:r>
    </w:p>
    <w:p>
      <w:pPr>
        <w:pStyle w:val="PlainText"/>
        <w:widowControl w:val="false"/>
        <w:jc w:val="both"/>
        <w:rPr>
          <w:rFonts w:ascii="Times New Roman" w:hAnsi="Times New Roman"/>
          <w:sz w:val="28"/>
          <w:szCs w:val="28"/>
        </w:rPr>
      </w:pPr>
      <w:r>
        <w:rPr>
          <w:rFonts w:ascii="Times New Roman" w:hAnsi="Times New Roman"/>
          <w:sz w:val="28"/>
          <w:szCs w:val="28"/>
        </w:rPr>
        <w:t>тренировок, походов и путешествий.</w:t>
      </w:r>
    </w:p>
    <w:p>
      <w:pPr>
        <w:pStyle w:val="PlainText"/>
        <w:widowControl w:val="false"/>
        <w:jc w:val="both"/>
        <w:rPr>
          <w:rFonts w:ascii="Times New Roman" w:hAnsi="Times New Roman"/>
          <w:sz w:val="28"/>
          <w:szCs w:val="28"/>
        </w:rPr>
      </w:pPr>
      <w:r>
        <w:rPr>
          <w:rFonts w:ascii="Times New Roman" w:hAnsi="Times New Roman"/>
          <w:sz w:val="28"/>
          <w:szCs w:val="28"/>
        </w:rPr>
        <w:tab/>
        <w:t>Сущность закаливания, его значение для повышения  работоспособности человека и увеличение сопротивляемости организма к простудным заболеваниям. Роль закаливания в занятиях туризмом, гигиенические основы закаливания. Закаливание воздухом, солнцем, водой.</w:t>
      </w:r>
    </w:p>
    <w:p>
      <w:pPr>
        <w:pStyle w:val="PlainText"/>
        <w:widowControl w:val="false"/>
        <w:jc w:val="both"/>
        <w:rPr>
          <w:rFonts w:ascii="Times New Roman" w:hAnsi="Times New Roman"/>
          <w:sz w:val="28"/>
          <w:szCs w:val="28"/>
        </w:rPr>
      </w:pPr>
      <w:r>
        <w:rPr>
          <w:rFonts w:ascii="Times New Roman" w:hAnsi="Times New Roman"/>
          <w:sz w:val="28"/>
          <w:szCs w:val="28"/>
        </w:rPr>
        <w:tab/>
        <w:t>Систематические занятия физическими упражнениями,  как  важное условие укрепления здоровья, развития  физических  способностей и достижения высоких спортивных результатов.</w:t>
      </w:r>
    </w:p>
    <w:p>
      <w:pPr>
        <w:pStyle w:val="PlainText"/>
        <w:widowControl w:val="false"/>
        <w:jc w:val="both"/>
        <w:rPr>
          <w:rFonts w:ascii="Times New Roman" w:hAnsi="Times New Roman"/>
          <w:sz w:val="28"/>
          <w:szCs w:val="28"/>
        </w:rPr>
      </w:pPr>
      <w:r>
        <w:rPr>
          <w:rFonts w:ascii="Times New Roman" w:hAnsi="Times New Roman"/>
          <w:sz w:val="28"/>
          <w:szCs w:val="28"/>
        </w:rPr>
        <w:tab/>
        <w:t>Вредное влияние курения и употребления спиртных напитков на здоровье и работоспособность спортсменов.</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Разучивание комплекса упражнений гимнастики. Применение средств личной гигиены в походах и во время тренировочного процесса. Подбор одежды и обуви для тренировок и  походов, уход за ними.</w:t>
      </w:r>
    </w:p>
    <w:p>
      <w:pPr>
        <w:pStyle w:val="PlainText"/>
        <w:widowControl w:val="false"/>
        <w:jc w:val="both"/>
        <w:rPr>
          <w:rFonts w:ascii="Times New Roman" w:hAnsi="Times New Roman"/>
          <w:b/>
          <w:sz w:val="28"/>
          <w:szCs w:val="28"/>
        </w:rPr>
      </w:pPr>
      <w:r>
        <w:rPr>
          <w:rFonts w:ascii="Times New Roman" w:hAnsi="Times New Roman"/>
          <w:b/>
          <w:sz w:val="28"/>
          <w:szCs w:val="28"/>
        </w:rPr>
        <w:t>4.2   Походная медицинская аптечка.</w:t>
      </w:r>
    </w:p>
    <w:p>
      <w:pPr>
        <w:pStyle w:val="PlainText"/>
        <w:widowControl w:val="false"/>
        <w:jc w:val="both"/>
        <w:rPr>
          <w:rFonts w:ascii="Times New Roman" w:hAnsi="Times New Roman"/>
          <w:sz w:val="28"/>
          <w:szCs w:val="28"/>
        </w:rPr>
      </w:pPr>
      <w:r>
        <w:rPr>
          <w:rFonts w:ascii="Times New Roman" w:hAnsi="Times New Roman"/>
          <w:sz w:val="28"/>
          <w:szCs w:val="28"/>
        </w:rPr>
        <w:tab/>
        <w:t>Составление медицинской аптечки. Хранение и  транспортировка аптечки. Назначение и дозировка препаратов: ампульные,  таблеточные, порошковые, линименты, смазки. Различия в принципе действия. Состав походной аптечки для походов выходного дня и многодневных. Перечень и назначение, показания  и  противопоказания  применения лекарственных препаратов. Новейшие фармакологические препараты.</w:t>
      </w:r>
    </w:p>
    <w:p>
      <w:pPr>
        <w:pStyle w:val="PlainText"/>
        <w:widowControl w:val="false"/>
        <w:jc w:val="both"/>
        <w:rPr>
          <w:rFonts w:ascii="Times New Roman" w:hAnsi="Times New Roman"/>
          <w:sz w:val="28"/>
          <w:szCs w:val="28"/>
        </w:rPr>
      </w:pPr>
      <w:r>
        <w:rPr>
          <w:rFonts w:ascii="Times New Roman" w:hAnsi="Times New Roman"/>
          <w:sz w:val="28"/>
          <w:szCs w:val="28"/>
        </w:rPr>
        <w:tab/>
        <w:t>Личная аптечка туриста, индивидуальные лекарства,  необходимые в зависимость от хронических заболеваний.</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Формирование походной медицинской аптечки.</w:t>
      </w:r>
    </w:p>
    <w:p>
      <w:pPr>
        <w:pStyle w:val="PlainText"/>
        <w:widowControl w:val="false"/>
        <w:jc w:val="both"/>
        <w:rPr>
          <w:rFonts w:ascii="Times New Roman" w:hAnsi="Times New Roman"/>
          <w:b/>
          <w:sz w:val="28"/>
          <w:szCs w:val="28"/>
        </w:rPr>
      </w:pPr>
      <w:r>
        <w:rPr>
          <w:rFonts w:ascii="Times New Roman" w:hAnsi="Times New Roman"/>
          <w:b/>
          <w:sz w:val="28"/>
          <w:szCs w:val="28"/>
        </w:rPr>
        <w:t>4.3.  Основные приемы оказания первой доврачебной помощи</w:t>
      </w:r>
    </w:p>
    <w:p>
      <w:pPr>
        <w:pStyle w:val="PlainText"/>
        <w:widowControl w:val="false"/>
        <w:jc w:val="both"/>
        <w:rPr>
          <w:rFonts w:ascii="Times New Roman" w:hAnsi="Times New Roman"/>
          <w:sz w:val="28"/>
          <w:szCs w:val="28"/>
        </w:rPr>
      </w:pPr>
      <w:r>
        <w:rPr>
          <w:rFonts w:ascii="Times New Roman" w:hAnsi="Times New Roman"/>
          <w:sz w:val="28"/>
          <w:szCs w:val="28"/>
        </w:rPr>
        <w:tab/>
        <w:t>Соблюдение гигиенических требований в походе. Походный травматизм. Заболевания в походе. Профилактика заболеваний и травматизма. Работа с группой по развитию самоконтроля и усвоению гигиенических навыков.</w:t>
      </w:r>
    </w:p>
    <w:p>
      <w:pPr>
        <w:pStyle w:val="PlainText"/>
        <w:widowControl w:val="false"/>
        <w:jc w:val="both"/>
        <w:rPr>
          <w:rFonts w:ascii="Times New Roman" w:hAnsi="Times New Roman"/>
          <w:sz w:val="28"/>
          <w:szCs w:val="28"/>
        </w:rPr>
      </w:pPr>
      <w:r>
        <w:rPr>
          <w:rFonts w:ascii="Times New Roman" w:hAnsi="Times New Roman"/>
          <w:sz w:val="28"/>
          <w:szCs w:val="28"/>
        </w:rPr>
        <w:tab/>
        <w:t>Помощь при различных травмах. Тепловой и солнечный удар, ожоги. Помощь утопающему, обмороженному, пораженному электрическим током. Искусственное дыхание. Непрямой массаж сердца.  Респираторные и простудные заболевания. Укусы насекомых  и  пресмыкающихся. Пищевые отравления и желудочные заболевания.</w:t>
      </w:r>
    </w:p>
    <w:p>
      <w:pPr>
        <w:pStyle w:val="PlainText"/>
        <w:widowControl w:val="false"/>
        <w:jc w:val="both"/>
        <w:rPr>
          <w:rFonts w:ascii="Times New Roman" w:hAnsi="Times New Roman"/>
          <w:sz w:val="28"/>
          <w:szCs w:val="28"/>
        </w:rPr>
      </w:pPr>
      <w:r>
        <w:rPr>
          <w:rFonts w:ascii="Times New Roman" w:hAnsi="Times New Roman"/>
          <w:sz w:val="28"/>
          <w:szCs w:val="28"/>
        </w:rPr>
        <w:tab/>
        <w:t>Наложение жгута, ватно-марлевой повязки, обработка ран, промывание желудка.</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Способы обеззараживания  питьевой  воды. Оказание первой помощи условно пострадавшему (определение  травмы, диагноза, практическое оказание помощи).</w:t>
      </w:r>
    </w:p>
    <w:p>
      <w:pPr>
        <w:pStyle w:val="PlainText"/>
        <w:widowControl w:val="false"/>
        <w:jc w:val="both"/>
        <w:rPr>
          <w:rFonts w:ascii="Times New Roman" w:hAnsi="Times New Roman"/>
          <w:b/>
          <w:sz w:val="28"/>
          <w:szCs w:val="28"/>
        </w:rPr>
      </w:pPr>
      <w:r>
        <w:rPr>
          <w:rFonts w:ascii="Times New Roman" w:hAnsi="Times New Roman"/>
          <w:b/>
          <w:sz w:val="28"/>
          <w:szCs w:val="28"/>
        </w:rPr>
        <w:t>4.4   Приемы транспортировки пострадавшего</w:t>
      </w:r>
    </w:p>
    <w:p>
      <w:pPr>
        <w:pStyle w:val="PlainText"/>
        <w:widowControl w:val="false"/>
        <w:jc w:val="both"/>
        <w:rPr>
          <w:rFonts w:ascii="Times New Roman" w:hAnsi="Times New Roman"/>
          <w:sz w:val="28"/>
          <w:szCs w:val="28"/>
        </w:rPr>
      </w:pPr>
      <w:r>
        <w:rPr>
          <w:rFonts w:ascii="Times New Roman" w:hAnsi="Times New Roman"/>
          <w:sz w:val="28"/>
          <w:szCs w:val="28"/>
        </w:rPr>
        <w:tab/>
        <w:t>Зависимость способа транспортировки и переноски пострадавшего от характера и места повреждения, его состояния,  от  количества оказывающих помощь. Транспортировка на рюкзаке  с  палкой,  в рюкзаке, на  веревке,  вдвоем  на  поперечных  палках.  Переноска вдвоем на шестах (или лыжах) со штормовками, на  носилках-плетенках из веревок, на шесте. Изготовление носилок из шестов, волокуши из лыж.</w:t>
      </w:r>
    </w:p>
    <w:p>
      <w:pPr>
        <w:pStyle w:val="PlainText"/>
        <w:widowControl w:val="false"/>
        <w:jc w:val="both"/>
        <w:rPr>
          <w:rFonts w:ascii="Times New Roman" w:hAnsi="Times New Roman"/>
          <w:sz w:val="28"/>
          <w:szCs w:val="28"/>
        </w:rPr>
      </w:pPr>
      <w:r>
        <w:rPr>
          <w:rFonts w:ascii="Times New Roman" w:hAnsi="Times New Roman"/>
          <w:sz w:val="28"/>
          <w:szCs w:val="28"/>
        </w:rPr>
        <w:tab/>
        <w:t>Способы иммобилизации и переноски пострадавшего при  травмах различной локализации.</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Изготовление носилок, волокуш, разучивание различных видов транспортировки пострадавшего.</w:t>
      </w:r>
    </w:p>
    <w:p>
      <w:pPr>
        <w:pStyle w:val="PlainText"/>
        <w:widowControl w:val="false"/>
        <w:ind w:firstLine="709"/>
        <w:jc w:val="both"/>
        <w:rPr>
          <w:rFonts w:ascii="Times New Roman" w:hAnsi="Times New Roman"/>
          <w:sz w:val="28"/>
          <w:szCs w:val="28"/>
        </w:rPr>
      </w:pPr>
      <w:r>
        <w:rPr>
          <w:rFonts w:ascii="Times New Roman" w:hAnsi="Times New Roman"/>
          <w:sz w:val="28"/>
          <w:szCs w:val="28"/>
        </w:rPr>
      </w:r>
    </w:p>
    <w:p>
      <w:pPr>
        <w:pStyle w:val="PlainText"/>
        <w:widowControl w:val="false"/>
        <w:jc w:val="center"/>
        <w:rPr>
          <w:rFonts w:ascii="Times New Roman" w:hAnsi="Times New Roman"/>
          <w:sz w:val="28"/>
          <w:szCs w:val="28"/>
        </w:rPr>
      </w:pPr>
      <w:r>
        <w:rPr>
          <w:rFonts w:ascii="Times New Roman" w:hAnsi="Times New Roman"/>
          <w:b/>
          <w:sz w:val="28"/>
          <w:szCs w:val="28"/>
        </w:rPr>
        <w:t>5. Общая и специальная физическая подготовка</w:t>
      </w:r>
    </w:p>
    <w:p>
      <w:pPr>
        <w:pStyle w:val="PlainText"/>
        <w:widowControl w:val="false"/>
        <w:jc w:val="both"/>
        <w:rPr>
          <w:rFonts w:ascii="Times New Roman" w:hAnsi="Times New Roman"/>
          <w:b/>
          <w:sz w:val="28"/>
          <w:szCs w:val="28"/>
        </w:rPr>
      </w:pPr>
      <w:r>
        <w:rPr>
          <w:rFonts w:ascii="Times New Roman" w:hAnsi="Times New Roman"/>
          <w:b/>
          <w:sz w:val="28"/>
          <w:szCs w:val="28"/>
        </w:rPr>
        <w:t>5.1.  Краткие сведения о строении и функциях организма человека и влиянии физических упражнений</w:t>
      </w:r>
    </w:p>
    <w:p>
      <w:pPr>
        <w:pStyle w:val="PlainText"/>
        <w:widowControl w:val="false"/>
        <w:jc w:val="both"/>
        <w:rPr>
          <w:rFonts w:ascii="Times New Roman" w:hAnsi="Times New Roman"/>
          <w:sz w:val="28"/>
          <w:szCs w:val="28"/>
        </w:rPr>
      </w:pPr>
      <w:r>
        <w:rPr>
          <w:rFonts w:ascii="Times New Roman" w:hAnsi="Times New Roman"/>
          <w:sz w:val="28"/>
          <w:szCs w:val="28"/>
        </w:rPr>
        <w:tab/>
        <w:t xml:space="preserve">Краткие сведения о строении человеческого организма (органы и системы). Костно-связочный аппарат.  Мышцы,  их  строение  и взаимодействие. Основные сведения о строении внутренних  органов. </w:t>
      </w:r>
    </w:p>
    <w:p>
      <w:pPr>
        <w:pStyle w:val="PlainText"/>
        <w:widowControl w:val="false"/>
        <w:jc w:val="both"/>
        <w:rPr>
          <w:rFonts w:ascii="Times New Roman" w:hAnsi="Times New Roman"/>
          <w:sz w:val="28"/>
          <w:szCs w:val="28"/>
        </w:rPr>
      </w:pPr>
      <w:r>
        <w:rPr>
          <w:rFonts w:ascii="Times New Roman" w:hAnsi="Times New Roman"/>
          <w:sz w:val="28"/>
          <w:szCs w:val="28"/>
        </w:rPr>
        <w:t>Кровеносная система. Сердце и сосуды. Дыхание и газообмен.</w:t>
      </w:r>
    </w:p>
    <w:p>
      <w:pPr>
        <w:pStyle w:val="PlainText"/>
        <w:widowControl w:val="false"/>
        <w:jc w:val="both"/>
        <w:rPr>
          <w:rFonts w:ascii="Times New Roman" w:hAnsi="Times New Roman"/>
          <w:sz w:val="28"/>
          <w:szCs w:val="28"/>
        </w:rPr>
      </w:pPr>
      <w:r>
        <w:rPr>
          <w:rFonts w:ascii="Times New Roman" w:hAnsi="Times New Roman"/>
          <w:sz w:val="28"/>
          <w:szCs w:val="28"/>
        </w:rPr>
        <w:tab/>
        <w:t>Органы пищеварения и обмен веществ. Нервная система -  центральная и периферическая.</w:t>
      </w:r>
    </w:p>
    <w:p>
      <w:pPr>
        <w:pStyle w:val="PlainText"/>
        <w:widowControl w:val="false"/>
        <w:jc w:val="both"/>
        <w:rPr>
          <w:rFonts w:ascii="Times New Roman" w:hAnsi="Times New Roman"/>
          <w:sz w:val="28"/>
          <w:szCs w:val="28"/>
        </w:rPr>
      </w:pPr>
      <w:r>
        <w:rPr>
          <w:rFonts w:ascii="Times New Roman" w:hAnsi="Times New Roman"/>
          <w:sz w:val="28"/>
          <w:szCs w:val="28"/>
        </w:rPr>
        <w:tab/>
        <w:t>Влияние различных физических упражнений на  укрепление  здоровья, работоспособности.</w:t>
      </w:r>
    </w:p>
    <w:p>
      <w:pPr>
        <w:pStyle w:val="PlainText"/>
        <w:widowControl w:val="false"/>
        <w:jc w:val="both"/>
        <w:rPr>
          <w:rFonts w:ascii="Times New Roman" w:hAnsi="Times New Roman"/>
          <w:sz w:val="28"/>
          <w:szCs w:val="28"/>
        </w:rPr>
      </w:pPr>
      <w:r>
        <w:rPr>
          <w:rFonts w:ascii="Times New Roman" w:hAnsi="Times New Roman"/>
          <w:sz w:val="28"/>
          <w:szCs w:val="28"/>
        </w:rPr>
        <w:tab/>
        <w:t>Совершенствование функций органов дыхания  и  кровообращения под воздействием занятий спортом.</w:t>
      </w:r>
    </w:p>
    <w:p>
      <w:pPr>
        <w:pStyle w:val="PlainText"/>
        <w:widowControl w:val="false"/>
        <w:jc w:val="both"/>
        <w:rPr>
          <w:rFonts w:ascii="Times New Roman" w:hAnsi="Times New Roman"/>
          <w:b/>
          <w:sz w:val="28"/>
          <w:szCs w:val="28"/>
        </w:rPr>
      </w:pPr>
      <w:r>
        <w:rPr>
          <w:rFonts w:ascii="Times New Roman" w:hAnsi="Times New Roman"/>
          <w:b/>
          <w:sz w:val="28"/>
          <w:szCs w:val="28"/>
        </w:rPr>
        <w:t>5.2.  Врачебный контроль, самоконтроль, предупреждение спортивных травм на тренировках</w:t>
      </w:r>
    </w:p>
    <w:p>
      <w:pPr>
        <w:pStyle w:val="PlainText"/>
        <w:widowControl w:val="false"/>
        <w:jc w:val="both"/>
        <w:rPr>
          <w:rFonts w:ascii="Times New Roman" w:hAnsi="Times New Roman"/>
          <w:sz w:val="28"/>
          <w:szCs w:val="28"/>
        </w:rPr>
      </w:pPr>
      <w:r>
        <w:rPr>
          <w:rFonts w:ascii="Times New Roman" w:hAnsi="Times New Roman"/>
          <w:sz w:val="28"/>
          <w:szCs w:val="28"/>
        </w:rPr>
        <w:tab/>
        <w:t>Врачебный контроль и  самоконтроль.  Значение  и  содержание врачебного контроля при  занятиях  спортом. Объективные  данные: вес, динамометрия, спирометрия. Порядок осуществления  врачебного контроля. Показания и противопоказания к занятиям различными  видами туризма.</w:t>
      </w:r>
    </w:p>
    <w:p>
      <w:pPr>
        <w:pStyle w:val="PlainText"/>
        <w:widowControl w:val="false"/>
        <w:jc w:val="both"/>
        <w:rPr>
          <w:rFonts w:ascii="Times New Roman" w:hAnsi="Times New Roman"/>
          <w:sz w:val="28"/>
          <w:szCs w:val="28"/>
        </w:rPr>
      </w:pPr>
      <w:r>
        <w:rPr>
          <w:rFonts w:ascii="Times New Roman" w:hAnsi="Times New Roman"/>
          <w:sz w:val="28"/>
          <w:szCs w:val="28"/>
        </w:rPr>
        <w:tab/>
        <w:t>Субъективные данные самоконтроля: самочувствие,  сон,  аппетит, работоспособность, настроение. Понятие о "спортивной форме", утомлении, перетренировке.      Дневник самоконтроля.</w:t>
      </w:r>
    </w:p>
    <w:p>
      <w:pPr>
        <w:pStyle w:val="PlainText"/>
        <w:widowControl w:val="false"/>
        <w:jc w:val="both"/>
        <w:rPr>
          <w:rFonts w:ascii="Times New Roman" w:hAnsi="Times New Roman"/>
          <w:b/>
          <w:i/>
          <w:i/>
          <w:sz w:val="28"/>
          <w:szCs w:val="28"/>
        </w:rPr>
      </w:pPr>
      <w:r>
        <w:rPr>
          <w:rFonts w:ascii="Times New Roman" w:hAnsi="Times New Roman"/>
          <w:b/>
          <w:i/>
          <w:sz w:val="28"/>
          <w:szCs w:val="28"/>
        </w:rPr>
        <w:tab/>
        <w:t xml:space="preserve"> 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Прохождение врачебного  контроля.  Ведение дневника самоконтроля.</w:t>
      </w:r>
    </w:p>
    <w:p>
      <w:pPr>
        <w:pStyle w:val="PlainText"/>
        <w:widowControl w:val="false"/>
        <w:jc w:val="both"/>
        <w:rPr>
          <w:rFonts w:ascii="Times New Roman" w:hAnsi="Times New Roman"/>
          <w:b/>
          <w:sz w:val="28"/>
          <w:szCs w:val="28"/>
        </w:rPr>
      </w:pPr>
      <w:r>
        <w:rPr>
          <w:rFonts w:ascii="Times New Roman" w:hAnsi="Times New Roman"/>
          <w:b/>
          <w:sz w:val="28"/>
          <w:szCs w:val="28"/>
        </w:rPr>
        <w:t>5.3   Общая физическая подготовка.</w:t>
      </w:r>
    </w:p>
    <w:p>
      <w:pPr>
        <w:pStyle w:val="PlainText"/>
        <w:widowControl w:val="false"/>
        <w:jc w:val="both"/>
        <w:rPr>
          <w:rFonts w:ascii="Times New Roman" w:hAnsi="Times New Roman"/>
          <w:sz w:val="28"/>
          <w:szCs w:val="28"/>
        </w:rPr>
      </w:pPr>
      <w:r>
        <w:rPr>
          <w:rFonts w:ascii="Times New Roman" w:hAnsi="Times New Roman"/>
          <w:sz w:val="28"/>
          <w:szCs w:val="28"/>
        </w:rPr>
        <w:tab/>
        <w:t>Основная задача общей физической подготовки - развитие  и совершенствование физических, моральных и волевых качеств  туристов.</w:t>
      </w:r>
    </w:p>
    <w:p>
      <w:pPr>
        <w:pStyle w:val="PlainText"/>
        <w:widowControl w:val="false"/>
        <w:jc w:val="both"/>
        <w:rPr>
          <w:rFonts w:ascii="Times New Roman" w:hAnsi="Times New Roman"/>
          <w:sz w:val="28"/>
          <w:szCs w:val="28"/>
        </w:rPr>
      </w:pPr>
      <w:r>
        <w:rPr>
          <w:rFonts w:ascii="Times New Roman" w:hAnsi="Times New Roman"/>
          <w:sz w:val="28"/>
          <w:szCs w:val="28"/>
        </w:rPr>
        <w:tab/>
        <w:t xml:space="preserve"> Всесторонняя физическая подготовка - основа для  достижения безаварийного и стабильного прохождения маршрутов туристских  походов.</w:t>
      </w:r>
    </w:p>
    <w:p>
      <w:pPr>
        <w:pStyle w:val="PlainText"/>
        <w:widowControl w:val="false"/>
        <w:jc w:val="both"/>
        <w:rPr>
          <w:rFonts w:ascii="Times New Roman" w:hAnsi="Times New Roman"/>
          <w:sz w:val="28"/>
          <w:szCs w:val="28"/>
        </w:rPr>
      </w:pPr>
      <w:r>
        <w:rPr>
          <w:rFonts w:ascii="Times New Roman" w:hAnsi="Times New Roman"/>
          <w:sz w:val="28"/>
          <w:szCs w:val="28"/>
        </w:rPr>
        <w:tab/>
        <w:t>Требования к физической подготовке, ее место  и  значение  в повышении функциональных возможностей организма,  в  разностороннем физическом развитии спортсменов, в успешном овладении  техникой и тактикой.  Характеристика  средств  физической  подготовки, применяемых на  различных  этапах  обучения.  Ежедневные,  индивидуальные занятия членов группы.</w:t>
      </w:r>
    </w:p>
    <w:p>
      <w:pPr>
        <w:pStyle w:val="PlainText"/>
        <w:widowControl w:val="false"/>
        <w:jc w:val="both"/>
        <w:rPr>
          <w:rFonts w:ascii="Times New Roman" w:hAnsi="Times New Roman"/>
          <w:b/>
          <w:i/>
          <w:i/>
          <w:sz w:val="28"/>
          <w:szCs w:val="28"/>
        </w:rPr>
      </w:pPr>
      <w:r>
        <w:rPr>
          <w:rFonts w:ascii="Times New Roman" w:hAnsi="Times New Roman"/>
          <w:b/>
          <w:i/>
          <w:sz w:val="28"/>
          <w:szCs w:val="28"/>
        </w:rPr>
        <w:tab/>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Упражнения для рук  и  плечевого  пояса. Упражнения для мышц шеи. Упражнения для туловища, для ног. Упражнения с сопротивлением. Упражнения со скалкой, гантелями. Элементы акробатики.</w:t>
      </w:r>
    </w:p>
    <w:p>
      <w:pPr>
        <w:pStyle w:val="PlainText"/>
        <w:widowControl w:val="false"/>
        <w:jc w:val="both"/>
        <w:rPr>
          <w:rFonts w:ascii="Times New Roman" w:hAnsi="Times New Roman"/>
          <w:sz w:val="28"/>
          <w:szCs w:val="28"/>
        </w:rPr>
      </w:pPr>
      <w:r>
        <w:rPr>
          <w:rFonts w:ascii="Times New Roman" w:hAnsi="Times New Roman"/>
          <w:sz w:val="28"/>
          <w:szCs w:val="28"/>
        </w:rPr>
        <w:tab/>
        <w:t>Подвижные игры и эстафеты. Легкая  атлетика.  Лыжный  спорт. Гимнастические упражнения. Спортивные  игры:  баскетбол,  футбол, волейбол. Плавание - освоение одного из способов.</w:t>
      </w:r>
    </w:p>
    <w:p>
      <w:pPr>
        <w:pStyle w:val="PlainText"/>
        <w:widowControl w:val="false"/>
        <w:jc w:val="both"/>
        <w:rPr>
          <w:rFonts w:ascii="Times New Roman" w:hAnsi="Times New Roman"/>
          <w:b/>
          <w:sz w:val="28"/>
          <w:szCs w:val="28"/>
        </w:rPr>
      </w:pPr>
      <w:r>
        <w:rPr>
          <w:rFonts w:ascii="Times New Roman" w:hAnsi="Times New Roman"/>
          <w:b/>
          <w:sz w:val="28"/>
          <w:szCs w:val="28"/>
        </w:rPr>
        <w:t>5.4   Специальная физическая подготовка</w:t>
      </w:r>
    </w:p>
    <w:p>
      <w:pPr>
        <w:pStyle w:val="PlainText"/>
        <w:widowControl w:val="false"/>
        <w:jc w:val="both"/>
        <w:rPr>
          <w:rFonts w:ascii="Times New Roman" w:hAnsi="Times New Roman"/>
          <w:sz w:val="28"/>
          <w:szCs w:val="28"/>
        </w:rPr>
      </w:pPr>
      <w:r>
        <w:rPr>
          <w:rFonts w:ascii="Times New Roman" w:hAnsi="Times New Roman"/>
          <w:sz w:val="28"/>
          <w:szCs w:val="28"/>
        </w:rPr>
        <w:tab/>
        <w:t>Роль и значение специальной физической подготовки для  роста мастерства туристов.</w:t>
      </w:r>
    </w:p>
    <w:p>
      <w:pPr>
        <w:pStyle w:val="PlainText"/>
        <w:widowControl w:val="false"/>
        <w:jc w:val="both"/>
        <w:rPr>
          <w:rFonts w:ascii="Times New Roman" w:hAnsi="Times New Roman"/>
          <w:sz w:val="28"/>
          <w:szCs w:val="28"/>
        </w:rPr>
      </w:pPr>
      <w:r>
        <w:rPr>
          <w:rFonts w:ascii="Times New Roman" w:hAnsi="Times New Roman"/>
          <w:sz w:val="28"/>
          <w:szCs w:val="28"/>
        </w:rPr>
        <w:tab/>
        <w:t>Место специальной физподготовки на различных  этапах процесса тренировки.</w:t>
      </w:r>
    </w:p>
    <w:p>
      <w:pPr>
        <w:pStyle w:val="PlainText"/>
        <w:widowControl w:val="false"/>
        <w:jc w:val="both"/>
        <w:rPr>
          <w:rFonts w:ascii="Times New Roman" w:hAnsi="Times New Roman"/>
          <w:sz w:val="28"/>
          <w:szCs w:val="28"/>
        </w:rPr>
      </w:pPr>
      <w:r>
        <w:rPr>
          <w:rFonts w:ascii="Times New Roman" w:hAnsi="Times New Roman"/>
          <w:sz w:val="28"/>
          <w:szCs w:val="28"/>
        </w:rPr>
        <w:tab/>
        <w:t>Характеристика и методика развития физических и  специальных качеств, необходимых туристу: выносливости,  быстроты,  ловкости, гибкости, силы.</w:t>
      </w:r>
    </w:p>
    <w:p>
      <w:pPr>
        <w:pStyle w:val="PlainText"/>
        <w:widowControl w:val="false"/>
        <w:jc w:val="both"/>
        <w:rPr>
          <w:rFonts w:ascii="Times New Roman" w:hAnsi="Times New Roman"/>
          <w:sz w:val="28"/>
          <w:szCs w:val="28"/>
        </w:rPr>
      </w:pPr>
      <w:r>
        <w:rPr>
          <w:rFonts w:ascii="Times New Roman" w:hAnsi="Times New Roman"/>
          <w:sz w:val="28"/>
          <w:szCs w:val="28"/>
        </w:rPr>
        <w:tab/>
        <w:t>Индивидуальный подход в решении задач  общей  и  специальной физической подготовки.</w:t>
      </w:r>
    </w:p>
    <w:p>
      <w:pPr>
        <w:pStyle w:val="PlainText"/>
        <w:widowControl w:val="false"/>
        <w:jc w:val="both"/>
        <w:rPr>
          <w:rFonts w:ascii="Times New Roman" w:hAnsi="Times New Roman"/>
          <w:sz w:val="28"/>
          <w:szCs w:val="28"/>
        </w:rPr>
      </w:pPr>
      <w:r>
        <w:rPr>
          <w:rFonts w:ascii="Times New Roman" w:hAnsi="Times New Roman"/>
          <w:sz w:val="28"/>
          <w:szCs w:val="28"/>
        </w:rPr>
        <w:tab/>
        <w:t xml:space="preserve">Основная цель тренировочных походов - приспособление  организма к походным условиям. Привыкание к нагрузке  (выносливость): постепенность,  систематичность,   использование    разнообразных средств для этого. Зависимость вида тренировок от характера предстоящего похода.   </w:t>
      </w:r>
    </w:p>
    <w:p>
      <w:pPr>
        <w:pStyle w:val="PlainText"/>
        <w:widowControl w:val="false"/>
        <w:jc w:val="both"/>
        <w:rPr>
          <w:rFonts w:ascii="Times New Roman" w:hAnsi="Times New Roman"/>
          <w:b/>
          <w:i/>
          <w:i/>
          <w:sz w:val="28"/>
          <w:szCs w:val="28"/>
        </w:rPr>
      </w:pPr>
      <w:r>
        <w:rPr>
          <w:rFonts w:ascii="Times New Roman" w:hAnsi="Times New Roman"/>
          <w:b/>
          <w:i/>
          <w:sz w:val="28"/>
          <w:szCs w:val="28"/>
        </w:rPr>
        <w:t xml:space="preserve">            </w:t>
      </w:r>
      <w:r>
        <w:rPr>
          <w:rFonts w:ascii="Times New Roman" w:hAnsi="Times New Roman"/>
          <w:b/>
          <w:i/>
          <w:sz w:val="28"/>
          <w:szCs w:val="28"/>
        </w:rPr>
        <w:t>Практические занятия</w:t>
      </w:r>
    </w:p>
    <w:p>
      <w:pPr>
        <w:pStyle w:val="PlainText"/>
        <w:widowControl w:val="false"/>
        <w:jc w:val="both"/>
        <w:rPr>
          <w:rFonts w:ascii="Times New Roman" w:hAnsi="Times New Roman"/>
          <w:sz w:val="28"/>
          <w:szCs w:val="28"/>
        </w:rPr>
      </w:pPr>
      <w:r>
        <w:rPr>
          <w:rFonts w:ascii="Times New Roman" w:hAnsi="Times New Roman"/>
          <w:sz w:val="28"/>
          <w:szCs w:val="28"/>
        </w:rPr>
        <w:tab/>
        <w:t>Упражнение  на  развитие  выносливости. Упражнения на развитие быстроты. Упражнения  для  развития  силы. Упражнения для развития гибкости, на растягивание и  расслабление мышц.</w:t>
      </w:r>
    </w:p>
    <w:p>
      <w:pPr>
        <w:pStyle w:val="PlainText"/>
        <w:widowControl w:val="false"/>
        <w:jc w:val="both"/>
        <w:rPr>
          <w:rFonts w:ascii="Times New Roman" w:hAnsi="Times New Roman"/>
          <w:sz w:val="28"/>
          <w:szCs w:val="28"/>
        </w:rPr>
      </w:pPr>
      <w:r>
        <w:rPr>
          <w:rFonts w:ascii="Times New Roman" w:hAnsi="Times New Roman"/>
          <w:sz w:val="28"/>
          <w:szCs w:val="28"/>
        </w:rPr>
      </w:r>
    </w:p>
    <w:p>
      <w:pPr>
        <w:pStyle w:val="BodyText"/>
        <w:widowControl w:val="false"/>
        <w:ind w:firstLine="720"/>
        <w:jc w:val="both"/>
        <w:rPr>
          <w:rFonts w:ascii="Times New Roman" w:hAnsi="Times New Roman"/>
          <w:sz w:val="28"/>
          <w:szCs w:val="28"/>
        </w:rPr>
      </w:pPr>
      <w:r>
        <w:rPr>
          <w:rFonts w:ascii="Times New Roman" w:hAnsi="Times New Roman"/>
          <w:sz w:val="28"/>
          <w:szCs w:val="28"/>
        </w:rPr>
        <w:t>В конце первого года обучения учащиеся должны выполнить норматив на значок «Юный турист России» и совершить поход третьей степени.</w:t>
      </w:r>
    </w:p>
    <w:p>
      <w:pPr>
        <w:pStyle w:val="PlainText"/>
        <w:widowControl w:val="false"/>
        <w:ind w:left="660"/>
        <w:rPr>
          <w:rFonts w:ascii="Times New Roman" w:hAnsi="Times New Roman"/>
          <w:b/>
          <w:sz w:val="28"/>
          <w:szCs w:val="28"/>
        </w:rPr>
      </w:pPr>
      <w:r>
        <w:rPr>
          <w:rFonts w:ascii="Times New Roman" w:hAnsi="Times New Roman"/>
          <w:b/>
          <w:sz w:val="28"/>
          <w:szCs w:val="28"/>
        </w:rPr>
      </w:r>
    </w:p>
    <w:p>
      <w:pPr>
        <w:pStyle w:val="PlainText"/>
        <w:widowControl w:val="false"/>
        <w:rPr>
          <w:rFonts w:ascii="Times New Roman" w:hAnsi="Times New Roman"/>
          <w:b/>
          <w:sz w:val="28"/>
          <w:szCs w:val="28"/>
        </w:rPr>
      </w:pPr>
      <w:r>
        <w:rPr>
          <w:rFonts w:ascii="Times New Roman" w:hAnsi="Times New Roman"/>
          <w:b/>
          <w:sz w:val="28"/>
          <w:szCs w:val="28"/>
        </w:rPr>
      </w:r>
    </w:p>
    <w:p>
      <w:pPr>
        <w:pStyle w:val="PlainText"/>
        <w:widowControl w:val="false"/>
        <w:ind w:firstLine="709"/>
        <w:jc w:val="center"/>
        <w:rPr>
          <w:rFonts w:ascii="Times New Roman" w:hAnsi="Times New Roman"/>
          <w:b/>
          <w:sz w:val="32"/>
          <w:szCs w:val="32"/>
        </w:rPr>
      </w:pPr>
      <w:r>
        <w:rPr>
          <w:rFonts w:eastAsia="MS Mincho" w:ascii="Times New Roman" w:hAnsi="Times New Roman"/>
          <w:b/>
          <w:sz w:val="32"/>
          <w:szCs w:val="32"/>
        </w:rPr>
        <w:t>2 год обучения</w:t>
      </w:r>
    </w:p>
    <w:p>
      <w:pPr>
        <w:pStyle w:val="PlainText"/>
        <w:widowControl w:val="false"/>
        <w:ind w:firstLine="709"/>
        <w:jc w:val="center"/>
        <w:rPr>
          <w:rFonts w:ascii="Times New Roman" w:hAnsi="Times New Roman"/>
          <w:sz w:val="28"/>
          <w:szCs w:val="28"/>
        </w:rPr>
      </w:pPr>
      <w:r>
        <w:rPr>
          <w:rFonts w:ascii="Times New Roman" w:hAnsi="Times New Roman"/>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1. Основы туристской подготовки.</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1.1. Туристские путешествия. История развития туризма.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Роль туристских походов, путешествий, экскурсий в формировании характера человека, воспитании патриотизма, углублении знаний, полученных в школе, приобретении трудовых навыков, воспитании самостоятельности, чувства коллективизма.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История освоения России, знаменитые русские путешественники и исследователи. Книги, рассказывающие о путешествиях, и их авторы: Обручев, Арсеньев, Федосеев и др.</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История развития туризма в России. Влияние государства и общественных организаций в различные периоды на развитие туризма. Современная организация туризма в стране. История развития детско–юношеского туризма в стране и в родном городе, районе. Туристские традиции своего коллектива. Знакомство с туристами–земляками.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Виды туризма: пешеходный, лыжный, водный, горный, велосипедный, спелеотуризм. Характеристика каждого вида туризма. Самодеятельный туризм, экскурсионный, международный.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Разрядные требования по спортивному туризму, спортивному ориентированию, туристскому многоборью, судейские звания.</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1.2. Личное и групповое снаряжение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Требования к туристскому снаряжению; прочность, легкость, безопасность и удобство в эксплуатации, гигиеничность, эстетичность. Групповое и личное снаряжение туриста. Подготовка личного снаряжения к походу с учетом сезона, условий похода. Обеспечение влагонепроницаемости рюкзака, палатки. Обувь туриста и уход за ней. Сушка и ремонт одежды и обуви в походе.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Кухонное оборудование для летних и зимних условий: таганки, тросики, каны, топоры и пилы, чехлы к ним. Заточка и разводка пилы, усовершенствование пил и топоров для похода. Ремонтный набор.</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Снаряжение для краеведческой работы.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Специальное снаряжение: веревки вспомогательные и основные, страховочные системы, карабины, репшнуры, альпеншток.</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Комплектование личного и общественного снаряжения. Подгонка личного снаряжения. Изготовление, усовершенствование и ремонт снаряжения.</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1.3. Организация туристского быта. Привалы и ночлеги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Требования к месту бивака:</w:t>
      </w:r>
    </w:p>
    <w:p>
      <w:pPr>
        <w:pStyle w:val="PlainText"/>
        <w:widowControl w:val="false"/>
        <w:ind w:firstLine="709"/>
        <w:jc w:val="both"/>
        <w:rPr>
          <w:rFonts w:ascii="Times New Roman" w:hAnsi="Times New Roman" w:eastAsia="MS Mincho"/>
          <w:sz w:val="28"/>
          <w:szCs w:val="28"/>
        </w:rPr>
      </w:pPr>
      <w:r>
        <w:rPr>
          <w:rFonts w:ascii="Times New Roman" w:hAnsi="Times New Roman"/>
          <w:sz w:val="28"/>
          <w:szCs w:val="28"/>
        </w:rPr>
        <w:t>—</w:t>
      </w:r>
      <w:r>
        <w:rPr>
          <w:rFonts w:eastAsia="MS Mincho" w:ascii="Times New Roman" w:hAnsi="Times New Roman"/>
          <w:sz w:val="28"/>
          <w:szCs w:val="28"/>
        </w:rPr>
        <w:t xml:space="preserve"> </w:t>
      </w:r>
      <w:r>
        <w:rPr>
          <w:rFonts w:eastAsia="MS Mincho" w:ascii="Times New Roman" w:hAnsi="Times New Roman"/>
          <w:sz w:val="28"/>
          <w:szCs w:val="28"/>
        </w:rPr>
        <w:t>жизнеобеспечение — наличие питьевой воды, дров;</w:t>
      </w:r>
    </w:p>
    <w:p>
      <w:pPr>
        <w:pStyle w:val="PlainText"/>
        <w:widowControl w:val="false"/>
        <w:ind w:firstLine="709"/>
        <w:jc w:val="both"/>
        <w:rPr>
          <w:rFonts w:ascii="Times New Roman" w:hAnsi="Times New Roman" w:eastAsia="MS Mincho"/>
          <w:sz w:val="28"/>
          <w:szCs w:val="28"/>
        </w:rPr>
      </w:pPr>
      <w:r>
        <w:rPr>
          <w:rFonts w:ascii="Times New Roman" w:hAnsi="Times New Roman"/>
          <w:sz w:val="28"/>
          <w:szCs w:val="28"/>
        </w:rPr>
        <w:t>—</w:t>
      </w:r>
      <w:r>
        <w:rPr>
          <w:rFonts w:eastAsia="MS Mincho" w:ascii="Times New Roman" w:hAnsi="Times New Roman"/>
          <w:sz w:val="28"/>
          <w:szCs w:val="28"/>
        </w:rPr>
        <w:t xml:space="preserve"> </w:t>
      </w:r>
      <w:r>
        <w:rPr>
          <w:rFonts w:eastAsia="MS Mincho" w:ascii="Times New Roman" w:hAnsi="Times New Roman"/>
          <w:sz w:val="28"/>
          <w:szCs w:val="28"/>
        </w:rPr>
        <w:t>безопасность — удаленность от населенных пунктов, расположение на высоких берегах рек, отсутствие на территории бивака сухих и гнилых деревьев;</w:t>
      </w:r>
    </w:p>
    <w:p>
      <w:pPr>
        <w:pStyle w:val="PlainText"/>
        <w:widowControl w:val="false"/>
        <w:ind w:firstLine="709"/>
        <w:jc w:val="both"/>
        <w:rPr>
          <w:rFonts w:ascii="Times New Roman" w:hAnsi="Times New Roman" w:eastAsia="MS Mincho"/>
          <w:sz w:val="28"/>
          <w:szCs w:val="28"/>
        </w:rPr>
      </w:pPr>
      <w:r>
        <w:rPr>
          <w:rFonts w:ascii="Times New Roman" w:hAnsi="Times New Roman"/>
          <w:sz w:val="28"/>
          <w:szCs w:val="28"/>
        </w:rPr>
        <w:t>—</w:t>
      </w:r>
      <w:r>
        <w:rPr>
          <w:rFonts w:eastAsia="MS Mincho" w:ascii="Times New Roman" w:hAnsi="Times New Roman"/>
          <w:sz w:val="28"/>
          <w:szCs w:val="28"/>
        </w:rPr>
        <w:t xml:space="preserve"> </w:t>
      </w:r>
      <w:r>
        <w:rPr>
          <w:rFonts w:eastAsia="MS Mincho" w:ascii="Times New Roman" w:hAnsi="Times New Roman"/>
          <w:sz w:val="28"/>
          <w:szCs w:val="28"/>
        </w:rPr>
        <w:t>комфортность — продуваемость поляны, освещенность утренним солнцем, красивая панорама.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Организация бивака в безлесной зоне, в горах.</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Установка палатки в различных условиях.</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Заготовка растопки, дров и предохранение их от намокания. Разведение костра в сырую погоду, при сильном ветре, в сильном тумане.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Хранение кухонных и костровых принадлежностей, топора, пилы.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Оборудование места для приема пищи. Мытье и хранение посуды.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Правила работы дежурных по кухне.</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Выбор места бивака. Самостоятельная работа по развертыванию и свертыванию лагеря. Установка палаток в различных условиях. Заготовка дров — работа с пилой и топором.</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1.4. Подготовка к походу, путешествию</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Подбор группы и распределение обязанностей.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Оформление походной документации. Утверждение маршрутов многодневных походов в МКК. Смотр готовности группы, его цели.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Подготовка снаряжения.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 xml:space="preserve">Смета расходов на подготовку и проведение похода. </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Изучение маршрутов учебно–тренировочных и зачетного (летнего) походов. Составление подробного плана–графика похода. Заполнение маршрутной документации. Составление сметы расходов.</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1.5. Туристские должности в группе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Заместитель командира по питанию (завпит). Составление меню и списка продуктов. Приобретение, фасовка продуктов и распределение их между членами группы.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Выдача продуктов дежурными. Контроль расходования продуктов во время похода и перераспределение их между членами группы.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Заместитель командира по снаряжению. Составление списка необходимого группового снаряжения. Подготовка снаряжения к походу. Распределение его между членами группы. Контроль исправности снаряжения.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Проводник (штурман). Подбор и хранение в походе картографического материала. Изучение района похода и разработка маршрута. Составление графика движения. Ориентирование в походе. Нанесение на карту дополнительной информации.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Краевед. Подбор и изучение краеведческой литературы о районе похода. Пополнение сведений в период похода. Ведение краеведческих наблюдений по заданию. Другие краеведческие должности: метеоролог, эколог, гидролог и т.д.</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Санитар. Подбор медаптечки. Хранение медикаментов. Контроль за соблюдением гигиенических требований в походе. Оказание первой доврачебной помощи пострадавшим и заболевшим.</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Ремонтный мастер. Подбор ремнабора. Ремонт снаряжения в подготовительный период и в походе.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Фотограф. Подготовка фотоматериалов. Фотографирование в походе характерных точек маршрута и деятельности группы.</w:t>
      </w:r>
    </w:p>
    <w:p>
      <w:pPr>
        <w:pStyle w:val="PlainText"/>
        <w:widowControl w:val="false"/>
        <w:ind w:firstLine="709"/>
        <w:jc w:val="both"/>
        <w:rPr>
          <w:rFonts w:ascii="Times New Roman" w:hAnsi="Times New Roman"/>
          <w:sz w:val="28"/>
          <w:szCs w:val="28"/>
        </w:rPr>
      </w:pPr>
      <w:r>
        <w:rPr>
          <w:rFonts w:eastAsia="MS Mincho" w:ascii="Times New Roman" w:hAnsi="Times New Roman"/>
          <w:sz w:val="28"/>
          <w:szCs w:val="28"/>
        </w:rPr>
        <w:t>Ответственный за отчет о походе. Изучение маршрута. Ведение записей о прохождении маршрута (техническое описание). Составление отчета о походе совместно с другими членами группы.</w:t>
      </w:r>
    </w:p>
    <w:p>
      <w:pPr>
        <w:pStyle w:val="PlainText"/>
        <w:widowControl w:val="false"/>
        <w:ind w:firstLine="709"/>
        <w:jc w:val="both"/>
        <w:rPr>
          <w:rFonts w:ascii="Times New Roman" w:hAnsi="Times New Roman"/>
          <w:b/>
          <w:i/>
          <w:i/>
          <w:sz w:val="28"/>
          <w:szCs w:val="28"/>
        </w:rPr>
      </w:pPr>
      <w:r>
        <w:rPr>
          <w:rFonts w:ascii="Times New Roman" w:hAnsi="Times New Roman"/>
          <w:b/>
          <w:i/>
          <w:sz w:val="28"/>
          <w:szCs w:val="28"/>
        </w:rPr>
        <w:t>Практические занятия</w:t>
      </w:r>
    </w:p>
    <w:p>
      <w:pPr>
        <w:pStyle w:val="PlainText"/>
        <w:widowControl w:val="false"/>
        <w:ind w:firstLine="709"/>
        <w:jc w:val="both"/>
        <w:rPr>
          <w:rFonts w:ascii="Times New Roman" w:hAnsi="Times New Roman"/>
          <w:sz w:val="28"/>
          <w:szCs w:val="28"/>
        </w:rPr>
      </w:pPr>
      <w:r>
        <w:rPr>
          <w:rFonts w:ascii="Times New Roman" w:hAnsi="Times New Roman"/>
          <w:b/>
          <w:i/>
          <w:sz w:val="28"/>
          <w:szCs w:val="28"/>
        </w:rPr>
        <w:tab/>
      </w:r>
      <w:r>
        <w:rPr>
          <w:rFonts w:ascii="Times New Roman" w:hAnsi="Times New Roman"/>
          <w:sz w:val="28"/>
          <w:szCs w:val="28"/>
        </w:rPr>
        <w:t>Выполнение обязанностей по должностям в период подготовки, проведения и подведения итогов походов.</w:t>
      </w:r>
    </w:p>
    <w:p>
      <w:pPr>
        <w:pStyle w:val="PlainText"/>
        <w:widowControl w:val="false"/>
        <w:ind w:firstLine="709"/>
        <w:jc w:val="both"/>
        <w:rPr>
          <w:rFonts w:ascii="Times New Roman" w:hAnsi="Times New Roman"/>
          <w:sz w:val="28"/>
          <w:szCs w:val="28"/>
        </w:rPr>
      </w:pPr>
      <w:r>
        <w:rPr>
          <w:rFonts w:ascii="Times New Roman" w:hAnsi="Times New Roman"/>
          <w:b/>
          <w:i/>
          <w:sz w:val="28"/>
          <w:szCs w:val="28"/>
        </w:rPr>
        <w:t>Индивидуальные занятия</w:t>
      </w:r>
      <w:r>
        <w:rPr>
          <w:rFonts w:ascii="Times New Roman" w:hAnsi="Times New Roman"/>
          <w:sz w:val="28"/>
          <w:szCs w:val="28"/>
        </w:rPr>
        <w:t xml:space="preserve"> – работа с ответственными по должностям, оказание помощи и контроль выполнения поручений.</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1.6. Техника и тактика в туристском походе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Понятие о тактике в туристском походе.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Тактика планирования нитки маршрута. Разработка плана–графика похода. Маршруты линейные и кольцевые. Радиальные выходы. Разработка запасных вариантов маршрута. Дневки. Заброска продуктов и переноска «челноком».</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Изучение, разведка сложных участков маршрута. Определение способов их преодоления. Перестроения колонны при преодолении сложных участков.</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Подведение итогов дневного перехода и корректировка плана на следующий день.</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Характеристика естественных препятствий: лесные заросли, завалы, склоны, реки, болота, осыпи, снежники.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Движение группы по дорогам и тропам. Разведка маршрута и, по необходимости, маркировка.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Техника движения на равнине по травянистой поверхности, песку, мокрому грунту, через кустарники, по камням, болоту.</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Передвижение по тундре, карликовой растительности, стланику, высокотравью, густому кустарнику.</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Движение в тайге. Сложности ориентирования. Техника преодоления завалов, густых зарослей, низинных заболоченных участков.</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Движение в горах. Основные формы горного рельефа. Передвижение по травянистым склонам, осыпям различной величины, скалам. Правила ходьбы в горах (темп движения в зависимости от рельефа местности, правильная постановка стопы, правило трех точек опоры, исключение рывков и прыжков, интервал, движение серпантином и «в лоб», самостраховка альпенштоком, короткие привалы).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Использование силы трения, увеличение или уменьшение давления на поверхность.</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Использование страховки и самостраховки на сложных участках маршрута. Использование специального снаряжения (страховочная система, веревки, карабины и т.д). Узлы: простой и двойной проводник, восьмерка, прямой, схватывающие узлы, встречный. Техника вязания узлов.</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Броды через равнинные и горные реки: выбор места брода и способ прохождения. Страховка и самостраховка во время брода.</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Отработка техники движения и преодоления препятствий.</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1.7.   Обеспечение безопасности в туристском походе, на тренировочных занятиях</w:t>
      </w:r>
    </w:p>
    <w:p>
      <w:pPr>
        <w:pStyle w:val="PlainText"/>
        <w:widowControl w:val="false"/>
        <w:ind w:firstLine="709"/>
        <w:jc w:val="both"/>
        <w:rPr>
          <w:rFonts w:ascii="Times New Roman" w:hAnsi="Times New Roman"/>
          <w:sz w:val="28"/>
          <w:szCs w:val="28"/>
        </w:rPr>
      </w:pPr>
      <w:r>
        <w:rPr>
          <w:rFonts w:eastAsia="MS Mincho" w:ascii="Times New Roman" w:hAnsi="Times New Roman"/>
          <w:sz w:val="28"/>
          <w:szCs w:val="28"/>
        </w:rPr>
        <w:t>Система обеспечения безопасности в туризме. Безопасность — основное и обязательное требование при проведении походов и тренировочных занятий. Ответственность каждого члена группы перед собой и другими членами группы в соблюдении мер безопасности.</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Опасности в туризме: субъективные и объективные.</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Субъективные опасности: недостаточная физическая, техническая, морально–волевая подготовка участников похода, недисциплинированность, слабая предпоходная подготовка (нехватка продуктов, недостаток сведений о районе похода, неточный картографический материал, некачественное снаряжение), переоценка сил группы и недооценка встречающихся препятствий, пренебрежение страховкой и ослабление внимания на простых участках маршрута, недостаточный самоконтроль и взаимный контроль при низких температурах и ветре, неумение оказать правильную первую доврачебную помощь, небрежное обращение с огнем и горячей пищей.</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Объективные опасности: резкое изменение погоды, технически сложные участки, гипоксия (горная болезнь), солнечные ожоги в горах и на снегу, ядовитые животные и насекомые, стихийные бедствия.</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Меры по исключению субъективных и преодолению объективных опасностей.</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Роль маршрутно–квалификационных комиссий в оценке подготовленности групп. Обязательность выполнения рекомендаций МКК и поисково–спасательной службы.</w:t>
      </w:r>
    </w:p>
    <w:p>
      <w:pPr>
        <w:pStyle w:val="PlainText"/>
        <w:widowControl w:val="false"/>
        <w:suppressLineNumbers/>
        <w:suppressAutoHyphens w:val="tru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Разбор причин возникновения аварийных и экстремальных ситуаций в походах.</w:t>
      </w:r>
    </w:p>
    <w:p>
      <w:pPr>
        <w:pStyle w:val="PlainText"/>
        <w:widowControl w:val="false"/>
        <w:suppressLineNumbers/>
        <w:suppressAutoHyphens w:val="true"/>
        <w:jc w:val="both"/>
        <w:rPr>
          <w:rFonts w:ascii="Times New Roman" w:hAnsi="Times New Roman" w:eastAsia="MS Mincho"/>
          <w:b/>
          <w:sz w:val="28"/>
          <w:szCs w:val="28"/>
        </w:rPr>
      </w:pPr>
      <w:r>
        <w:rPr>
          <w:rFonts w:eastAsia="MS Mincho" w:ascii="Times New Roman" w:hAnsi="Times New Roman"/>
          <w:b/>
          <w:sz w:val="28"/>
          <w:szCs w:val="28"/>
        </w:rPr>
        <w:t>1.8. Причины возникновения аварийных ситуаций в походе и меры их предупреждения.           Психологические аспекты взаимоотношений в группе</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Основные причины возникновения аварийных ситуаций в туризме (слабая дисциплина, изменение состава группы, маршрута, недостаток снаряжения, неправильная техника и тактика преодоления естественных препятствий, слабая подготовленность группы и т.д.).</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Разбор и анализ несчастных случаев в туризме.</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Проверка туристских групп перед выходом в поход. Проверка схоженности группы. Знание маршрута всеми участниками группы, техническая, тактическая, физическая и морально–волевая подготовка участников группы.</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Соответствие снаряжения и набора продуктов питания реальной сложности предстоящего маршрута. Адаптация в туризме и ее особенности применительно к видам туризма.</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Психологическая совместимость людей в туристской группе и ее значение для безопасности похода. Условия, при которых проявляется несовместимость. Сознательная дисциплина — важнейший фактор успеха похода. Руководство и лидерство. Экстремальные ситуации в походе. Психология малых групп. Отношения, складывающиеся в группе. Факторы устойчивости группы.</w:t>
      </w:r>
    </w:p>
    <w:p>
      <w:pPr>
        <w:pStyle w:val="PlainText"/>
        <w:widowControl w:val="false"/>
        <w:suppressLineNumbers/>
        <w:suppressAutoHyphens w:val="tru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Разбор конкретных аварийных ситуаций в туризме, воспитание сознательной дисциплины, активная подготовка к походу всех участников. Психологический тренинг. Подготовка снаряжения к походам.</w:t>
      </w:r>
    </w:p>
    <w:p>
      <w:pPr>
        <w:pStyle w:val="PlainText"/>
        <w:widowControl w:val="false"/>
        <w:suppressLineNumbers/>
        <w:suppressAutoHyphens w:val="true"/>
        <w:jc w:val="both"/>
        <w:rPr>
          <w:rFonts w:ascii="Times New Roman" w:hAnsi="Times New Roman" w:eastAsia="MS Mincho"/>
          <w:b/>
          <w:sz w:val="28"/>
          <w:szCs w:val="28"/>
        </w:rPr>
      </w:pPr>
      <w:r>
        <w:rPr>
          <w:rFonts w:eastAsia="MS Mincho" w:ascii="Times New Roman" w:hAnsi="Times New Roman"/>
          <w:b/>
          <w:sz w:val="28"/>
          <w:szCs w:val="28"/>
        </w:rPr>
        <w:t>1.9. Подведение итогов туристского путешествия</w:t>
      </w:r>
    </w:p>
    <w:p>
      <w:pPr>
        <w:pStyle w:val="PlainText"/>
        <w:widowControl w:val="false"/>
        <w:suppressLineNumbers/>
        <w:suppressAutoHyphens w:val="true"/>
        <w:ind w:firstLine="709"/>
        <w:jc w:val="both"/>
        <w:rPr>
          <w:rFonts w:ascii="Times New Roman" w:hAnsi="Times New Roman" w:eastAsia="MS Mincho"/>
          <w:sz w:val="28"/>
          <w:szCs w:val="28"/>
        </w:rPr>
      </w:pPr>
      <w:r>
        <w:rPr>
          <w:rFonts w:eastAsia="MS Mincho" w:ascii="Times New Roman" w:hAnsi="Times New Roman"/>
          <w:sz w:val="28"/>
          <w:szCs w:val="28"/>
        </w:rPr>
        <w:t>Разбор действий каждого участника и группы в целом. Отчеты ответственных за свою работу. Обработка собранных материалов. Подготовка маршрутной ленты, фотографий, описания по дням. Составление отчета о походе. Подготовка газеты по итогам похода.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Подготовка экспонатов для школьного музея.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Ремонт и сдача туристского инвентаря и снаряжения.</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Подготовка и составление отчета о походе. Ремонт туристского инвентаря и снаряжения. Подготовка отчетного вечера, выставки или газеты по итогам похода. Подготовка экспонатов для передачи в школьный музей.</w:t>
      </w:r>
    </w:p>
    <w:p>
      <w:pPr>
        <w:pStyle w:val="PlainText"/>
        <w:widowControl w:val="false"/>
        <w:jc w:val="center"/>
        <w:rPr>
          <w:rFonts w:ascii="Times New Roman" w:hAnsi="Times New Roman"/>
          <w:b/>
          <w:sz w:val="28"/>
          <w:szCs w:val="28"/>
        </w:rPr>
      </w:pPr>
      <w:r>
        <w:rPr>
          <w:rFonts w:eastAsia="MS Mincho" w:ascii="Times New Roman" w:hAnsi="Times New Roman"/>
          <w:b/>
          <w:sz w:val="28"/>
          <w:szCs w:val="28"/>
        </w:rPr>
        <w:t>2. Топография и ориентирование</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2.1. Топографическая и спортивная карта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Виды топографических карт и основные сведения о них: масштаб, рамка и зарамочное оформление. Генерализация топографической карты. Какие карты лучше использовать при проведении походов. Условные знаки топографических карт.</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Спортивная карта, ее назначение, отличие от топографической карты. Условные знаки спортивных карт, виды спортивных карт: масштабные, внемасштабные, линейные и площадные. Условные знаки: населенные пункты, гидрография, дорожная сеть и сооружения на ней, растительный покров, местные предметы.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Изображение рельефа на топографических и спортивных картах. Отдельные типы рельефа: пойменный, мелкосопочник, овражно–балочный. Тщательное изображение различных форм рельефа на спортивных картах. Влияние рельефа на пути движения. Построение профиля маршрута.</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на запоминание условных знаков. Изучение элементов рельефа по моделям и на местности. Определение по горизонталям различных форм рельефа. Выбор путей движения группы с учетом основных форм и элементов рельефа.</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2.2.   Компас. Работа с компасом</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Компас, правила пользования им. Ориентирование карты и компаса. Азимут, снятие азимута с карты. Движение по азимуту. Факторы, влияющие на точность движения по азимуту. Приемы обхода препятствий. Движение через промежуточные ориентиры. Взятие азимута на предмет.</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по определению азимута, снятие азимута с карты. Тренировка на прохождение азимутальных отрезков, прохождение через контрольные пункты по азимуту без использования карты. Упражнения и соревнования на прохождение азимутальных дистанций в ограниченном коридоре.</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2.3.  Измерение расстояний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Способы измерения расстояний на карте и на местности. Измерение кривых линий на карте с помощью курвиметра, обычной нитки.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Измерение среднего шага. Счет шагов при движении шагом, бегом на местности различной проходимости. Глазомерный способ измерения расстояния, необходимость постоянной тренировки глазомера. Определение пройденного расстояния по времени движения.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Определение расстояния до недоступного предмета, ширины реки, оврага.</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Измерение длины шага, построение графика перевода числа шагов в метры. Упражнения по отработке автоматизма при счете шагов, измерение различных отрезков на карте и на местности. Прохождение и пробегание отрезков различной длины. Упражнения по определению расстояния до недоступного предмета, определению ширины реки, оврага.</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2.4.  Способы ориентирования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Ориентирование в походе с помощью топографической карты, не дающей полной информации о местности. Определение своего местонахождения при наличии сходной (параллельной) ситуации. Движение в походе при использовании кроки и схем участков маршрута.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Ориентирование при условии отсутствия видимости. Организация разведок в походе, опрос местных жителей, уточнение у них имеющихся карт и схем.</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Движение по легенде — подробному описанию пути.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Особенности ориентирования в различных природных условиях: в горах, в тундре, на воде.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Ориентирование при использовании спортивной карты, определение точки своего стояния и выбор пути движения.</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по определению точки своего местонахождения на местности при помощи карты. Участие в соревнованиях по ориентированию.</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2.5. Ориентирование по местным предметам. Действия в случае потери ориентировки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Определение сторон горизонта и азимутов при помощи Солнца, Луны, Полярной звезды. Определение сторон горизонта при помощи местных предметов, созданных природой и людьми, по растительности.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Причины, приводящие к потере ориентировки. Порядок действий в случае потери ориентировки: прекращение движения, анализ пройденного пути, поиск сходной, параллельной ситуации на карте, попытка найти опорные ориентиры и подтвердить свои предположения. Необходимость выхода на крупные линейные или площадные ориентиры. Использование троп, идущих в нужном направлении, движение по генеральному азимуту. Движение вдоль ручьев, рек, выход к жилью.</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Поведение членов группы, необходимость жесткой дисциплины и отсутствия паники.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Действия отдельного члена группы, участника соревнований в случае потери им ориентировки. Основная задача — движение по тропам и дорогам до выхода к населенным пунктам, стремление как можно меньше срезать тропинки, идти по азимуту. Обязательное извещение организаторов соревнований о своем местонахождении при выходе к людям во избежание напрасных поисковых работ.</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по определению своего местонахождения на различных картах. Определение сторон горизонта по местным предметам, небесным светилам.</w:t>
      </w:r>
    </w:p>
    <w:p>
      <w:pPr>
        <w:pStyle w:val="PlainText"/>
        <w:widowControl w:val="false"/>
        <w:jc w:val="center"/>
        <w:rPr>
          <w:rFonts w:ascii="Times New Roman" w:hAnsi="Times New Roman"/>
          <w:sz w:val="28"/>
          <w:szCs w:val="28"/>
        </w:rPr>
      </w:pPr>
      <w:r>
        <w:rPr>
          <w:rFonts w:eastAsia="MS Mincho" w:ascii="Times New Roman" w:hAnsi="Times New Roman"/>
          <w:b/>
          <w:sz w:val="28"/>
          <w:szCs w:val="28"/>
        </w:rPr>
        <w:t>3.  Краеведение</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3.1.  Туристские возможности родного края, обзор экскурсионных объектов, музеи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Территория и границы родного края. Рельеф, гидрография, растительность, полезные ископаемые и другие природные условия. Климат, его влияние на возможности занятий туризмом. Развитие промышленности, сельского хозяйства, транспорта. Характеристика населения.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История края, памятные события, происходившие на его территории. Знаменитые земляки, их роль в истории края.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Край в период Великой Отечественной войны. Настоящее и будущее родного края.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Экскурсионные объекты на территории края: исторические, архитектурные, природные, другие памятные места. Музеи. Промышленные и сельскохозяйственные предприятия.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История своего населенного пункта. Литература по изучению родного края.</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Экскурсии в музеи, посещение экскурсионных объектов. Работа со справочным материалом и литературой по истории края. Встречи с представителями науки и культуры, ветеранами войны и труда, интересными людьми.</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3.3. Общественно полезная работа в путешествии, охрана природы и памятников культуры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Содержание и методика краеведческих наблюдений по истории, географии, биологии, экологии, литературе и другим школьным предметам в соответствии с местными условиями.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Содержание заданий туристским группам от школы, от организаций и учреждений.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Деятельность по охране природы в условиях похода.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Изучение и охрана памятников истории и культуры. Виды памятников. Использование памятников истории и культуры в учебной и воспитательной работе.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Техника проведения краеведческих наблюдений и фиксации их: составление описаний, сбор образцов для коллекций, видео– и фотосъемка, зарисовки в походе, составление схем участков маршрута, нанесение подробностей и исправлений на карту маршрута.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Правила сбора и хранение реликтовых и других материалов. Редкие и охраняемые растения и животные.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Работа среди местного населения: участие в общественных мероприятиях, концерты самодеятельности, спортивные выступления, помощь сельским школам и лесничествам.</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sz w:val="28"/>
          <w:szCs w:val="28"/>
        </w:rPr>
      </w:pPr>
      <w:r>
        <w:rPr>
          <w:rFonts w:eastAsia="MS Mincho" w:ascii="Times New Roman" w:hAnsi="Times New Roman"/>
          <w:sz w:val="28"/>
          <w:szCs w:val="28"/>
        </w:rPr>
        <w:t>Выполнение заданий государственных и общественных организаций. Проведение краеведческих наблюдений. Сбор гербариев, материалов для школьных музеев. Участие в работе среди местного населения.</w:t>
      </w:r>
    </w:p>
    <w:p>
      <w:pPr>
        <w:pStyle w:val="PlainText"/>
        <w:widowControl w:val="false"/>
        <w:ind w:firstLine="709"/>
        <w:jc w:val="both"/>
        <w:rPr>
          <w:rFonts w:ascii="Times New Roman" w:hAnsi="Times New Roman"/>
          <w:sz w:val="28"/>
          <w:szCs w:val="28"/>
        </w:rPr>
      </w:pPr>
      <w:r>
        <w:rPr>
          <w:rFonts w:ascii="Times New Roman" w:hAnsi="Times New Roman"/>
          <w:sz w:val="28"/>
          <w:szCs w:val="28"/>
        </w:rPr>
      </w:r>
    </w:p>
    <w:p>
      <w:pPr>
        <w:pStyle w:val="PlainText"/>
        <w:widowControl w:val="false"/>
        <w:jc w:val="center"/>
        <w:rPr>
          <w:rFonts w:ascii="Times New Roman" w:hAnsi="Times New Roman"/>
          <w:sz w:val="28"/>
          <w:szCs w:val="28"/>
        </w:rPr>
      </w:pPr>
      <w:r>
        <w:rPr>
          <w:rFonts w:eastAsia="MS Mincho" w:ascii="Times New Roman" w:hAnsi="Times New Roman"/>
          <w:b/>
          <w:sz w:val="28"/>
          <w:szCs w:val="28"/>
        </w:rPr>
        <w:t>4. Основы гигиены и первая доврачебная помощь</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4.1. Личная гигиена туриста, профилактика заболеваний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Личная гигиена при занятиях туризмом, значение водных процедур. Гигиена одежды и обуви.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Роль закаливания в увеличении сопротивляемости организма простудным заболеваниям. Закаливание водой, воздухом, солнцем.</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Значение систематических занятий физкультурой и спортом для укрепления здоровья.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Вредные привычки: курение, употребление спиртных напитков — и их влияние на организм человека.</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Подбор одежды и обуви для тренировок и походов, уход за ними. Применение средств личной гигиены на тренировках и в походах.</w:t>
      </w:r>
    </w:p>
    <w:p>
      <w:pPr>
        <w:pStyle w:val="PlainText"/>
        <w:widowControl w:val="false"/>
        <w:ind w:firstLine="709"/>
        <w:jc w:val="both"/>
        <w:rPr>
          <w:rFonts w:ascii="Times New Roman" w:hAnsi="Times New Roman"/>
          <w:sz w:val="28"/>
          <w:szCs w:val="28"/>
        </w:rPr>
      </w:pPr>
      <w:r>
        <w:rPr>
          <w:rFonts w:ascii="Times New Roman" w:hAnsi="Times New Roman"/>
          <w:sz w:val="28"/>
          <w:szCs w:val="28"/>
        </w:rPr>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4.2.    Походная медицинская аптечка, использование лекарственных растений. Основные приемы оказания первой доврачебной помощи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Состав походной аптечки, перечень и назначение лекарств. Показания и противопоказания к применению лекарственных препаратов. Хранение, транспортировка, пополнение походной аптечки.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Индивидуальная аптечка туриста.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Лекарственные растения, возможности их использования в походных условиях. Сбор, обработка, хранение лекарственных растений.</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Формирование походной аптечки. Знакомство с лекарственными препаратами и их использованием. Сбор и использование лекарственных растений.</w:t>
      </w:r>
    </w:p>
    <w:p>
      <w:pPr>
        <w:pStyle w:val="PlainText"/>
        <w:widowControl w:val="false"/>
        <w:jc w:val="both"/>
        <w:rPr>
          <w:rFonts w:ascii="Times New Roman" w:hAnsi="Times New Roman" w:eastAsia="MS Mincho"/>
          <w:sz w:val="28"/>
          <w:szCs w:val="28"/>
        </w:rPr>
      </w:pPr>
      <w:r>
        <w:rPr>
          <w:rFonts w:eastAsia="MS Mincho" w:ascii="Times New Roman" w:hAnsi="Times New Roman"/>
          <w:sz w:val="28"/>
          <w:szCs w:val="28"/>
        </w:rPr>
        <w:t>Заболевания и травмы, обусловленные участием в туристских походах: переутомление, горная болезнь, снежная слепота, удушье, попадание в лавину, утопления.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Предупреждение и лечение ангины, обморока, отравления ядовитыми грибами и растениями, пищевых отравлений, желудочных заболеваний.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Заболевания, связанные с укусами членистоногих и змей, клещей, беспокоящих насекомых.</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Ушибы, ссадины, потертости.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Обработка ран, наложение жгута, ватно–марлевой повязки, способы бинтования ран. Первая помощь при переломах, ранах, кровотечениях. Помощь при ожогах, обморожениях, тепловом и солнечном ударе. Искусственное дыхание, закрытый массаж сердца.</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sz w:val="28"/>
          <w:szCs w:val="28"/>
        </w:rPr>
      </w:pPr>
      <w:r>
        <w:rPr>
          <w:rFonts w:eastAsia="MS Mincho" w:ascii="Times New Roman" w:hAnsi="Times New Roman"/>
          <w:sz w:val="28"/>
          <w:szCs w:val="28"/>
        </w:rPr>
        <w:t>Освоение способов бинтования ран, наложения жгута. Приемы искусственного дыхания, закрытого массажа сердца. Оказание первой доврачебной помощи условно пострадавшим.</w:t>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b/>
          <w:sz w:val="28"/>
          <w:szCs w:val="28"/>
        </w:rPr>
      </w:pPr>
      <w:r>
        <w:rPr>
          <w:rFonts w:eastAsia="MS Mincho" w:ascii="Times New Roman" w:hAnsi="Times New Roman"/>
          <w:b/>
          <w:sz w:val="28"/>
          <w:szCs w:val="28"/>
        </w:rPr>
        <w:t>5. Общая и специальная физическая подготовка</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5.1.  Краткие сведения о строении и функциях организма   человека и влиянии на него физических упражнений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Краткие сведения о строении человеческого организма (органы и системы). Костно–связочный аппарат. Мышцы, их строение и взаимодействие. Основные сведения о строении внутренних органов. Кровеносная система. Сердце и сосуды. Изменение сердца под влиянием нагрузок различной интенсивности. Дыхание и газообмен. Постановка дыхания в процессе занятий.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Органы пищеварения и обмен веществ. Органы выделения (кишечник, почки, легкие, кожа).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Нервная система — центральная и периферическая. Элементы ее строения и основные функции. Ведущая роль центральной нервной системы в деятельности организма.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Влияние различных физических упражнений на укрепление здоровья, повышение работоспособности, совершенствование двигательных качеств человека (быстрота, сила, ловкость, выносливость).</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Совершенствование координации движений под влиянием систематических занятий физической культурой и спортом.</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Совершенствование функций органов дыхания и кровообращения под воздействием занятий спортом. Влияние занятий физическими упражнениями на обмен веществ.</w:t>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t>5.2. Врачебный контроль, самоконтроль, предупреждение спортивных травм на тренировках</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Врачебный контроль и самоконтроль. Значение и содержание врачебного контроля при занятиях спортом. Объективные данные: вес, динамометрия, спирометрия. Порядок осуществления врачебного контроля. Показания и противопоказания к занятиям различными видами туризма.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Субъективные данные самоконтроля: самочувствие, сон, аппетит, работоспособность, настроение. Понятие о «спортивной форме», утомлении, перетренировке. Меры предупреждения переутомления.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Дневник самоконтроля. Изменение показателей при правильном и неправильном построении учебно–тренировочного процесса.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Спортивный массаж и его применение в процессе тренировки, приемы самомассажа, противопоказания к массажу.</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Прохождение врачебного контроля. Ведение дневника самоконтроля. Изучение приемов самомассажа.</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5.3. Общая физическая подготовка</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для рук и плечевого пояса: сгибания и разгибания, вращения, махи, отведения и приведения, рывки на месте и в движении.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для мышц шеи: наклоны, вращения и повороты головы в различных направлениях.</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для туловища в различных исходных положениях на формирование правильной осанки: наклоны, повороты и вращения туловища, в положении лежа — поднимание и опускание ног, круговые движения одной и обеими ногами, поднимание и опускание туловища.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для ног: различные маховые движения ногами, приседания на обеих и на одной ноге, выпады с дополнительными пружинящими движениями.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с предметами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с короткой и длинной скакалкой: прыжки с вращением скакалки вперед, назад, на одной и обеих ногах, прыжки с поворотами в приседе и полуприседе.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с отягощением: упражнения с набивными мячами — бросать и ловить в различных исходных положениях (стоя, сидя, лежа), с поворотами и приседаниями.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Элементы акробатики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Кувырки (вперед, назад, в стороны) в группировке, полушпагат; полет–кувырок вперед с места и с разбега, перевороты (в стороны и вперед).</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Подвижные игры и эстафеты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Игры с мячом. Игры бегом с элементами сопротивления, с прыжками, с метанием. Эстафеты встречные и круговые с преодолением полосы препятствий с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 Игры на внимание, сообразительность, координацию.</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Легкая атлетика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Бег на короткие дистанции — 30, 60, 100 м из различных исходных положений. Эстафетный бег на эти же дистанции. Бег по пересеченной местности (кросс) до 3––5 км с преодолением различных естественных и искусственных препятствий. Интервальный и переменный бег. Прыжки в длину и высоту с места и с разбега. Тройной, пятерной прыжок и многоскоки. Метание гранаты, толкание ядра. Прыжки в высоту.</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Лыжный спорт</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Изучение попеременного и одновременного способа ходьбы на лыжах. Изучение техники поворотов на месте и в движении. Прохождение на лыжах дистанции 3, 5 км на время. Катание с гор. Спуски и подъемы на склонах различной крутизны. Повороты и торможение во время спусков. Ложные падения.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Гимнастические упражнения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на снарядах: гимнастическая стенка, канат, шест, лестница, скамейка, перекладина, брусья, кольца; опорные и простые прыжки с мостика и трамплина через «козла», «коня».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Спортивные игры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Ручной мяч, баскетбол, футбол, волейбол.</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Плавание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Освоение одного из способов плавания: старты и повороты, проплывание на время 25, 50, 100 и более метров.</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5.4. Специальная физическая подготовка</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на развитие выносливости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Бег в равномерном такте по равнинной и пересеченной местности, открытой и закрытой, в том числе и по заболоченной на дистанции от 5 до 15 км. Бег «в гору». Ходьба на лыжах на дистанции от 5 до 15 км. Марш–броски и туристские походы (однодневные и многодневные). Плавание различными способами на дистанции до 800 м. Многократное пробегание различных дистанций с изменением скорости, темпа и продолжительности бега в различных условиях местности. Смешанное передвижение с чередованием ходьбы, бега. Бег по песку, по кочкам; бег в воде на мелком месте. Упражнения со скакалкой в заданном темпе.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на развитие быстроты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Бег с высокого и низкого старта на скорость на дистанции 30, 60, 100, 200, 400 м. Бег на месте в быстром темпе с высоким подниманием бедра. Бег семенящий, прыжковый. Бег с внезапной сменой направлений, с внезапными остановками, с обеганием препятствий. Эстафеты: встречные, с преодолением препятствий, с прыжками, по кругу и т.д. Быстрое приседание и вставание. Бег с переменной скоростью и повторный бег. Бег боком и спиной вперед. Бег змейкой между расставленными в различном положении стойками.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со скакалкой: два прыжка на один оборот скакалки, один прыжок на два оборота скакалки, чередование различных прыжков на одной и двух ногах. Бег через барьеры различной высоты на дистанции 60, 100, 200 м. Различные игры и игровые упражнения, выполняемые в быстром темпе (баскетбол 3:3, футбол 5:5, с укороченными таймами).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для развития ловкости и прыгучести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Прыжки в длину в яму с песком, через яму с водой, канаву, ручей. Прыжки по кочкам. Прыжки в высоту через планку, жердь, поваленное дерево с одной и двух ног. Прыжки через «коня», «козла». Прыжки на одной и обеих ногах на месте и в движении. Прыжки со скакалкой в движении. Прыжки вверх из положения приседа, упора присев. Бег–прыжки и прыжки по ступенькам в заданном темпе. Прыжки вниз с гимнастической лестницы, бровки оврага, берега реки и т.д.</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Элементы акробатики: кувырки, перекаты, перевороты, ложные падения на лыжах. Гимнастические упражнения на различных снарядах, требующие сложной координации движении. Упражнения на равновесие, выполняемые на гимнастическом бревне, скамейке. Переправа по бревну через овраг, ручей, канаву; переправа по качающемуся бревну. Подъем по гимнастической лестнице, стенке, в том числе без помощи ног; подъем по крутым склонам оврагов, берегам ручьев. Элементы скалолазания. Игры: баскетбол, гандбол, футбол — со специальными падениями. Эстафеты с применением сложных двигательных заданий, требующих проявления координации движений. Участие в преодолении туристской полосы препятствий.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для развития силы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Сгибание и разгибание рук в упорах о предметы на разной высоте от пола (гимнастическую стенку, стул, гимнастическую скамейку, пол). Из упора лежа отталкивание от пола с хлопком. Приседания на двух и одной ногах. Прыжки и подскоки на одной и двух ногах без отягощения и с отягощением (гантели, набивные мячи весом 2––4 кг, диск от штанги, штанга) с последующим быстрым выпрямлением.</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Броски набивного мяча одной и двумя руками из–за головы, от груди, снизу, сбоку, броски с поворотом туловища.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для развития силы отдельных мышечных групп (туловища, рук, ног) без предметов и с предметами (набивными мячами, гантелями, резиновыми амортизаторами).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со штангой (40–60% от веса спортсмена), повороты туловища со штангой на плечах, приседания, выжимания и выталкивания штанги от груди и др.</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на гимнастической стенке: подтягивание на руках, поднимание ног до прямого угла и др.</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Эстафеты с переноской тяжелых предметов (набивных мячей, камней, партнеров по команде и т.д.).</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для развития гибкости, на развитие и расслабление мышц</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Ходьба с выпадами, скрестным шагом. Пружинистые приседания в положении выпада, «полушпагат», «шпагат». Маховые движения руками и ногами в различной плоскости. Пружинистые наклоны туловища вперед, в стороны, назад из различных исходных положений. Парные упражнения с сопротивлением на гибкость, растяжение и подвижность суставов. Круговые движения туловищем, повороты с движением и без движения руками и ногами. Упражнения с палками, булавами. Отведение ног и рук в различных упражнениях, из различных исходных положений, на месте и в движении. Размахивание руками и ногами, расслабление мышцы при взмахе вперед, назад, в стороны. Размахивание свободно опущенными руками при повороте туловища. Наклоны вперед, в стороны, медленный бег с расслаблением мышц плечевого пояса и рук. Встряхивание рук, ног на месте и в движении. Глубокий вдох и продолжительный выдох.</w:t>
      </w:r>
    </w:p>
    <w:p>
      <w:pPr>
        <w:pStyle w:val="PlainText"/>
        <w:widowControl w:val="false"/>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32"/>
          <w:szCs w:val="32"/>
        </w:rPr>
      </w:pPr>
      <w:r>
        <w:rPr>
          <w:rFonts w:eastAsia="MS Mincho" w:ascii="Times New Roman" w:hAnsi="Times New Roman"/>
          <w:b/>
          <w:sz w:val="32"/>
          <w:szCs w:val="32"/>
        </w:rPr>
        <w:t xml:space="preserve"> </w:t>
      </w:r>
      <w:r>
        <w:rPr>
          <w:rFonts w:eastAsia="MS Mincho" w:ascii="Times New Roman" w:hAnsi="Times New Roman"/>
          <w:b/>
          <w:sz w:val="32"/>
          <w:szCs w:val="32"/>
        </w:rPr>
        <w:t>3 год обучения</w:t>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sz w:val="28"/>
          <w:szCs w:val="28"/>
        </w:rPr>
      </w:pPr>
      <w:r>
        <w:rPr>
          <w:rFonts w:eastAsia="MS Mincho" w:ascii="Times New Roman" w:hAnsi="Times New Roman"/>
          <w:b/>
          <w:sz w:val="28"/>
          <w:szCs w:val="28"/>
        </w:rPr>
        <w:t>1. Туристская подготовка (в избранном виде туризма)</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1.1. Личное и групповое туристское снаряжение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Особенности личного и группового снаряжения в избранном виде туризма. Общие требования к нему: прочность, легкость, безопасность, удобство в транспортировке и использовании, гигиеничность, эстетичность.</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Примуса бензиновые и газовые горелки. Правила безопасности при переноске примусного хозяйства, емкостей с бензином, газовых баллонов. Правила безопасности при работе с примусами, оборудование места работы с ними.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Страховочное снаряжение: карабины, страховочная система, ледоруб, жумары, айсбайль, крючья скальные и ледовые, самосброс, необходимость акта о возможности их использования.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Малогабаритные разборные печки для отопления и приготовления пищи. Источники света: фонари, свечи, самодельные светильники. Снаряжение для организации и проведения туристских соревнований: источники электропитания, средства радиосвязи, оборудование этапов, личное снаряжение судьи.</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Работа с примусом, с малогабаритной печкой. Использование страховочного снаряжения. Использование радиосвязи. Изготовление, усовершенствование и ремонт личного и группового снаряжения.</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1.2.   Организация туристского быта, привалы и ночлеги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Особенности организации туристского быта, привалов и ночлегов в избранном виде туризма в зависимости от времени года, метеоусловий, района путешествия.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Организация ночлега в населенном пункте: наличие предварительной договоренности, место для ночлега, организация питания, сушки личного и группового снаряжения, взаимоотношения с местными жителями.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Особенности бивака на дневке, полудневке, организация туристской бани, стирка и сушка одежды, ремонт личного и группового снаряжения.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Организация быта в туристском лагере, на слете, соревнованиях. Строительство простейших сооружений: туалетов, столов и навесов, мостков для подхода к воде, мытья посуды и др.</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Выбор места привала, развертывание и свертывание лагеря. Установка палаток в различных условиях. Заготовка дров — работа с пилой и топором. Организация бивака на дневке. Устройство лагеря на слете, соревнованиях, строительство простейших сооружений.</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1.3.   Подготовка к походу, путешествию</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Выбор района путешествия. Логика построения маршрута, запасные и аварийные варианты маршрутов. Возможность использования забросок. Использование при изучении маршрута похода отчетов групп. Изучение сложных участков маршрута и составление планов их преодоления.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Заявочная документация для совершения многодневного туристского путешествия. Правила заполнения заявочной и маршрутной книжки. Контрольные пункты и сроки движения группы. Регистрация в поисково–спасательном отряде.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Составление плана подготовки путешествия членами группы в соответствии с их должностными обязанностями.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Хозяйственная и техническая подготовка путешествия. Составление сметы путешествия.</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Подготовка к совершению зачетного многодневного путешествия. Разработка планов–графиков и маршрутов учебно–тренировочных походов, заслушивание докладов о районе похода, подготовка маршрутной документации, картографического материала. Контрольные сборы: проверка личной и групповой готовности к выходу в поход.</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1.4.   Питание в туристском походе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Особенности организации питания в избранном виде туризма. Расчет калорийности дневного рациона. Способы увеличения калорийности в категорийном походе. «Карманное» питание. Витамины. Использование сушеных и сублимированных продуктов, высококалорийных питательных смесей.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Зависимость меню от сложности похода и метеоусловий. Простейшие способы очистки и обеззараживания воды. Возможности пополнения продуктов питания в пути. Рыбалка, сбор грибов, ягод.</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Организация питания при переезде по железной дороге. Особенности организации питания в населенном пункте (учреждения общепита, кухни, столовые образовательных учреждений, применение кипятильников, электронагревательных приборов). Организация питания судей на туристских соревнованиях.</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Очистка и обеззараживание воды. Организация питания в пути, в населенных пунктах. Приготовление пищи на костре.</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1.5.  Тактика движения и техника преодоления естественных препятствий в походе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Переправы через реки. Характеристика равнинных и горных рек. Опасности, возникающие при организации переправ. Определение возможности и способа организации переправы на выбранном участке. Переправа по кладям, бревнам, камням.</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Использование переправы по веревке с перилами, навесной переправы.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Движение по снежникам. Оценка состояния снежного покрова. Выбор времени дня для прохождения снежного участка и выбор безопасного пути передвижения. Способы движения: «в лоб», траверсирование, глиссирование. Страховка альпенштоком или ледорубом, выбивание ступенек, положение корпуса при движении, темп, интервал, использование веревочных перил для страховки.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Организация страховка при организации переправ и движении по снежникам..</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Отработка техники движения и преодоления препятствий. Организация наведения переправ.</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1.6.   Подведение итогов похода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b/>
          <w:i/>
          <w:sz w:val="28"/>
          <w:szCs w:val="28"/>
        </w:rPr>
        <w:t>Практические занятия</w:t>
      </w:r>
      <w:r>
        <w:rPr>
          <w:rFonts w:eastAsia="MS Mincho" w:ascii="Times New Roman" w:hAnsi="Times New Roman"/>
          <w:sz w:val="28"/>
          <w:szCs w:val="28"/>
        </w:rPr>
        <w:t>: ремонт туристского инвентаря и снаряжения. Подготовка экспонатов для передачи в школьный музей, предметные кабинеты. Проведение отчетного вечера или выставки по итогам похода, выпуск газеты. Подготовка и составление отчета о проведенном походе.</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1.7. Особенности других видов туризма (по выбору)</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Особенности подготовки похода.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Особенности личного и общественного снаряжения.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Техника и тактика вида туризма.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Организация привалов и ночлегов.</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Техника и тактика в туристском походе.</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Отработка полученных навыков в походе по избранному виду туризма.</w:t>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2.  Топография и ориентирование</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2.1. Топографическая и спортивная карта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Виды топографических карт и основные сведения о них. Определение масштаба карты при отсутствии данных. Старение карты, ее генерализация. Чтение карты и составление схем и кроки. Копирование карт и схем. Прокладка и описание маршрута.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 xml:space="preserve">Спортивная карта, ее масштаб, условные знаки. Старение карт, изменения, происходящие на местности. Карты с различными формами рельефа. Особенности спортивной карты для зимнего ориентирования. </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Планирование маршрута похода на топографической карте. Копирование карт и схем. Составление схем и кроки. Занятия на местности со спортивными картами разных масштабов. Упражнения на участках карты с отсутствием элементов местности, снятием дорожной сети, рельефа. Игры и упражнения на местности с использованием спортивных карт.</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2.2. Ориентирование в сложных условиях</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Особенности ориентирования в сложном походе. Предварительный подбор картографического материала, изучение маршрута. Ориентирование на участках при отсутствии крупномасштабных карт. Разведка, маркировка пути движения. Движение при потере видимости. Глазомер в горах. Оценка пройденного пути по времени движения.</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Прохождение маршрута с использованием крупномасштабных карт, азимутальных участков, участков с измерением пройденного расстояния.</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2.3.    Соревнования по ориентированию</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Подготовка к участию в соревнованиях. Тактические действия спортсмена до старта, на старте, на дистанции и контрольных пунктах (КП). Составление плана прохождения КП и распределение сил на дистанции. Действия ориентировщика с учетом вида соревнований. Выбор пути движения и факторы, влияющие на него.</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Снаряжение ориентировщика.</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Участие в соревнованиях по ориентированию.</w:t>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3.  Краеведение</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3.1.  Туристские возможности родного края, обзор экскурсионных объектов, музеи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Общегеографическая характеристика родного края. Рельеф, гидрография, растительность, климат, их влияние на возможность занятия туризмом. Характеристика промышленности, сельского хозяйства, транспорта, дорожной сети. Население края, его национальный состав.</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История края, события, происходившие на его территории. Знаменитые земляки, их роль в истории края. История своего населенного пункта. История своей школы, ее выпускники.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Наиболее интересные места края для проведения походов. Памятники истории и культуры. Природные и другие интересные объекты, их месторасположение и порядок посещения. Краеведческие народные и школьные музеи. Экскурсии на промышленные и сельскохозяйственные предприятия, другие объекты народного хозяйства.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Литература о родном крае.</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Работа со справочной литературой и картографическим материалом по родному краю. Встречи с представителями науки, культуры, промышленности, сельского хозяйства своего населенного пункта. Участие в создании летописи своего населенного пункта, родной школы. Походы и экскурсии по памятным местам. Посещение музеев.</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3.2.  Общественно полезная работа в путешествии, охрана природы и памятников культуры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Получение заданий государственных, муниципальных, общественных организаций и учреждений по работе во время проведения походов и путешествий. Методика их выполнения.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Техника выполнения краеведческих наблюдений и их фиксация: составление описаний, запись воспоминаний очевидцев событий, сбор образцов для коллекций, видео– и фотосъемка, зарисовки в походе, составление схем участков маршрута, уточнение карты маршрута, метеорологические наблюдения.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Деятельность по охране природы в условиях похода, приведение в порядок туристских стоянок.</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Сбор материалов для школьного музея, предметных кабинетов.</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Работа среди местного населения: концерты туристской самодеятельности, помощь сельским школам, одиноким и престарелым жителям.</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Составление отчетов о проведенных походах и путешествиях.</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Выполнение заданий различных организаций, учреждений, школы. Проведение краеведческих наблюдений. Сбор материалов для школьного музея, предметных кабинетов. Приведение в порядок памятников истории и культуры, воинских захоронений. Работа среди местного населения.</w:t>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4.  Обеспечение безопасности</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4.1.  Техника безопасности при проведении туристских мероприятий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Факторы, влияющие на безопасность группы в походе. Роль руководителя в группе, подчинение его решениям — основа отношений, залог безопасного прохождения маршрута. Персональная, моральная, административная и юридическая ответственность руководителя за безопасность участников. Конфликты в группе, способы их устранения. Разбор несчастных случаев и аварий в туризме.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Основные причины несчастных случаев в походе: нарушение техники и тактики преодоления естественных препятствий, переоценка своих сил и возможностей, несоблюдение установленных правил, резкое ухудшение погодных условий.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Правила поведения на воде, организация купания. Правила пожарной безопасности, работа у костра. Взрывчатые предметы, организация привалов и ночлегов в местах, связанных с боевыми действиями.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Организация поисково–спасательного отряда, проведение поисково–спасательных работ.</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Участие в профилактических работах при подготовке массовых туристских мероприятий. Закрепление навыков безопасного преодоления естественных препятствий.</w:t>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t>4.2. Основные приемы оказания первой доврачебной помощи, транспортировки пострадавшего</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Измерение температуры, пульса, артериального давления.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Согревающие процедуры (компрессы, грелки), охлаждающие процедуры (компрессы, пузырь со льдом).</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Помощь при переломах, ранах, кровотечениях. Оценка общего состояния пострадавшего, места и характера повреждения. Правила снятия одежды и обуви с пострадавшего. Правила наложения шин.</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Травмы конечностей, закрытые и открытые переломы длинных костей, растяжения и разрывы связочного аппарата, вывихи суставов.</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Травмы области живота, повреждение органов брюшной полости, повреждение таза и органов, расположенных в тазу.</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Травмы головы и туловища. Закрытые и открытые повреждения черепа и головного мозга, повреждения позвоночника и спинного мозга, повреждения лица и шеи, перелом ключицы, повреждения грудной клетки, переломы ребер.</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Иммобилизация пострадавшего. Способы транспортировки пострадавшего. Изготовление средств транспортировки.</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Разучивание приемов оказания первой доврачебной помощи пострадавшему, приемов транспортировки.</w:t>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5.  Общая и специальная физическая подготовка</w:t>
      </w:r>
    </w:p>
    <w:p>
      <w:pPr>
        <w:pStyle w:val="PlainText"/>
        <w:widowControl w:val="false"/>
        <w:ind w:hanging="851" w:left="851"/>
        <w:jc w:val="both"/>
        <w:rPr>
          <w:rFonts w:ascii="Times New Roman" w:hAnsi="Times New Roman" w:eastAsia="MS Mincho"/>
          <w:b/>
          <w:sz w:val="28"/>
          <w:szCs w:val="28"/>
        </w:rPr>
      </w:pPr>
      <w:r>
        <w:rPr>
          <w:rFonts w:eastAsia="MS Mincho" w:ascii="Times New Roman" w:hAnsi="Times New Roman"/>
          <w:b/>
          <w:sz w:val="28"/>
          <w:szCs w:val="28"/>
        </w:rPr>
        <w:t>5.1.  Врачебный контроль, самоконтроль, предупреждение спортивных травм</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Значение и содержание врачебного контроля и самоконтроля при занятиях туризмом. Показания и противопоказания к занятиям различными видами туризма. Объективные данные: частота пульса, вес, динамометрия, спирометрия. Субъективные и объективные данные самоконтроля: самочувствие, сон, аппетит, работоспособность, настроение, оценка изменений частоты пульса. Понятие о «спортивной форме», утомлении, об остром и хроническом состоянии при перетренировке. Принципы восстановительной терапии, меры предупреждения переутомления. Дневник самоконтроля.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Порядок осуществления врачебного контроля.</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Прохождение врачебного контроля. Ведение дневника самоконтроля.</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5.2.   Общая физическая подготовка</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для рук и плечевого пояса. Упражнения для туловища, для ног. Упражнения с сопротивлением. Упражнения с предметами. Элементы акробатики.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на равновесие, выполняемые на гимнастическом бревне, скамейке. Переправа по бревну через овраг, ручей, канаву, переправа по качающемуся бревну. Подъем по гимнастической лестнице, стенке, в том числе без помощи ног. Подъем по крутым склонам оврагов, берегам ручьев.</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Элементы скалолазания.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Игры: баскетбол, футбол, гандбол — со специальными заданиями. Эстафеты с применением сложных двигательных заданий, требующих координации движений.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Плавание различными способами.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Легкая атлетика.</w:t>
      </w:r>
    </w:p>
    <w:p>
      <w:pPr>
        <w:pStyle w:val="PlainText"/>
        <w:widowControl w:val="false"/>
        <w:jc w:val="both"/>
        <w:rPr>
          <w:rFonts w:ascii="Times New Roman" w:hAnsi="Times New Roman" w:eastAsia="MS Mincho"/>
          <w:b/>
          <w:sz w:val="28"/>
          <w:szCs w:val="28"/>
        </w:rPr>
      </w:pPr>
      <w:r>
        <w:rPr>
          <w:rFonts w:eastAsia="MS Mincho" w:ascii="Times New Roman" w:hAnsi="Times New Roman"/>
          <w:b/>
          <w:sz w:val="28"/>
          <w:szCs w:val="28"/>
        </w:rPr>
        <w:t>5.3.   Специальная физическая подготовка</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на развитие физических качеств, необходимых для специальной подготовки.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Ориентирование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Движение по азимуту по открытой и закрытой местности. Измерение расстояний на местности во время бега по дорогам, тропам, просекам, по лесу различной проходимости, склонам различной крутизны. Движение без помощи компаса по солнцу. Бег «в мешок». Бег с выходом на линейные и площадные ориентиры. Бег с выходом в заданную точку со строгим контролем направления и расстояния.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Выбор пути и движение с учетом рельефа местности, проходимости растительности, почвенного покрова. Движение по маркированной трассе с фиксацией основных встречающихся ориентиров. Выход на контрольные пункты и уход с них в заранее выбранном направлении.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Лыжная подготовка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Движение на лыжах по равнинной и пересеченной местности. Спуск на лыжах по склону в высокой, средней и низкой стойке. Подъем обычным шагом, способами «елочка» и «лесенка». Торможение «плугом» и «полуплугом». Вынужденная остановка падением. Повороты в движении переступанием, из положения «плуга» и «полуплуга». Тропление лыжни на открытой местности и в лесу. Движение по заснеженным и обледенелым склонам на лыжах. Меры страховки и самозадержания.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Туристская техника</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Движение по ровной, по сильно пересеченной местности, по лесу через кустарники и завалы, движение по заболоченной местности, движение по дорогам, тропам и без троп. Движение по склонам различной крутизны и с различными почвенно–растительными условиями. Прохождение различных этапов соревнований по технике туризма: спуски и подъемы, траверс склонов, переправы и т.д.</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Игры с различными элементами туристской техники.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Упражнения на развитие выносливости, быстроты, силы.</w:t>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 xml:space="preserve">6. </w:t>
      </w:r>
      <w:r>
        <w:rPr>
          <w:rFonts w:ascii="Times New Roman" w:hAnsi="Times New Roman"/>
          <w:b/>
          <w:sz w:val="28"/>
          <w:szCs w:val="28"/>
        </w:rPr>
        <w:t xml:space="preserve"> Начальная с</w:t>
      </w:r>
      <w:r>
        <w:rPr>
          <w:rFonts w:eastAsia="MS Mincho" w:ascii="Times New Roman" w:hAnsi="Times New Roman"/>
          <w:b/>
          <w:sz w:val="28"/>
          <w:szCs w:val="28"/>
        </w:rPr>
        <w:t>удейская подготовка</w:t>
      </w:r>
    </w:p>
    <w:p>
      <w:pPr>
        <w:pStyle w:val="PlainText"/>
        <w:widowControl w:val="false"/>
        <w:ind w:firstLine="709"/>
        <w:jc w:val="both"/>
        <w:rPr>
          <w:rFonts w:ascii="Times New Roman" w:hAnsi="Times New Roman" w:eastAsia="MS Mincho"/>
          <w:b/>
          <w:sz w:val="28"/>
          <w:szCs w:val="28"/>
        </w:rPr>
      </w:pPr>
      <w:r>
        <w:rPr>
          <w:rFonts w:eastAsia="MS Mincho" w:ascii="Times New Roman" w:hAnsi="Times New Roman"/>
          <w:b/>
          <w:sz w:val="28"/>
          <w:szCs w:val="28"/>
        </w:rPr>
        <w:t>6.1.   Организация и судейство вида «Ориентирование»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Ориентирование в программе туристских слетов и соревнований: соревнования в выполнении отдельных заданий по элементам ориентирования и топографии; соревнования по отдельным видам ориентирования (спортивное ориентирование).</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Организация и судейство отдельных заданий по ориентированию: азимутальный маршрут, движение по легенде, по обозначенному маршруту, глазомерная оценка расстояния, прокладывание азимутального маршрута, поиск объектов по заданным азимутам и с помощью карты.</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Особенности проведения соревнований в ориентировании по выбору, наиболее приемлемых для новичков и включение в программу туристских слетов и соревнований.</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Виды и характер соревнований по спортивному ориентированию. Требования к местности и дистанциям соревнований. Длина дистанции и ее обозначение на карте и оборудование на местности. Карта соревнований. Контрольное время прохождения дистанции, определение результатов соревнований. Особенности судейства различных видов.</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Обеспечение безопасности в соревнованиях по ориентированию: район соревнований, его ограничения, наличие опасных мест на дистанции. Информирование участников о действиях в случае потери ориентировки. Организация поисковых работ.</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Участие в судействе соревнований по ориентированию в составе бригады старта, финиша, секретариата, информации. Участие в подготовке дистанции (планирование на карте и установка на местности).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r>
    </w:p>
    <w:p>
      <w:pPr>
        <w:pStyle w:val="PlainText"/>
        <w:widowControl w:val="false"/>
        <w:ind w:firstLine="709"/>
        <w:jc w:val="both"/>
        <w:rPr>
          <w:rFonts w:ascii="Times New Roman" w:hAnsi="Times New Roman" w:eastAsia="MS Mincho"/>
          <w:b/>
          <w:sz w:val="28"/>
          <w:szCs w:val="28"/>
        </w:rPr>
      </w:pPr>
      <w:r>
        <w:rPr>
          <w:rFonts w:eastAsia="MS Mincho" w:ascii="Times New Roman" w:hAnsi="Times New Roman"/>
          <w:b/>
          <w:sz w:val="28"/>
          <w:szCs w:val="28"/>
        </w:rPr>
        <w:t>6.2   Организация и судейство вида «Контрольный туристский маршрут»</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Содержание соревнований, их командный характер. Длина дистанции, количество этапов. Участники соревнований. Организация старта и финиша. Судейская коллегия вида, обязанности судей. Полигон, построение дистанции. Порядок определения результатов соревнований. Картографическое обеспечение соревнований. Подготовка и оборудование, организация судейства отдельных этапов. Необходимая документация. Обеспечение безопасности при проведении соревнований: проверка инвентаря и снаряжения, медицинской аптечки, информирование команд о границах полигона и действиях в случае создания аварийной ситуации.</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Описание отдельных технических этапов и специальных заданий, система штрафов за допущенные ошибки и нарушения.</w:t>
      </w:r>
    </w:p>
    <w:p>
      <w:pPr>
        <w:pStyle w:val="PlainText"/>
        <w:widowControl w:val="false"/>
        <w:ind w:firstLine="709"/>
        <w:jc w:val="both"/>
        <w:rPr>
          <w:rFonts w:ascii="Times New Roman" w:hAnsi="Times New Roman" w:eastAsia="MS Mincho"/>
          <w:b/>
          <w:i/>
          <w:i/>
          <w:sz w:val="28"/>
          <w:szCs w:val="28"/>
        </w:rPr>
      </w:pPr>
      <w:r>
        <w:rPr>
          <w:rFonts w:eastAsia="MS Mincho" w:ascii="Times New Roman" w:hAnsi="Times New Roman"/>
          <w:b/>
          <w:i/>
          <w:sz w:val="28"/>
          <w:szCs w:val="28"/>
        </w:rPr>
        <w:t>Практические занятия</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Участие в разработке условий проведения соревнований. Выбор полигона, разработка маршрута на карте и на местности, оборудование этапов. Подготовка документации. Участие в судействе соревнований в составе различный бригад.</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b/>
          <w:sz w:val="28"/>
          <w:szCs w:val="28"/>
        </w:rPr>
        <w:t>6.3.      Организация и судейство вида «Туристский поход»</w:t>
      </w:r>
    </w:p>
    <w:p>
      <w:pPr>
        <w:pStyle w:val="PlainText"/>
        <w:widowControl w:val="false"/>
        <w:ind w:firstLine="709"/>
        <w:jc w:val="both"/>
        <w:rPr>
          <w:rFonts w:ascii="Times New Roman" w:hAnsi="Times New Roman" w:eastAsia="MS Mincho"/>
          <w:sz w:val="28"/>
          <w:szCs w:val="28"/>
        </w:rPr>
      </w:pPr>
      <w:r>
        <w:rPr>
          <w:rFonts w:eastAsia="MS Mincho" w:ascii="Times New Roman" w:hAnsi="Times New Roman"/>
          <w:sz w:val="28"/>
          <w:szCs w:val="28"/>
        </w:rPr>
        <w:t>«Инструкция по организации и проведению туристских походов, экспедиций и экскурсий (путешествий) с учащимися, воспитанниками и студентами Российской Федерации» — основной документ, регламентирующий организацию и проведение туристского похода. Наличие многолетнего туристского опыта, высокая квалификация — основные требования при комплектовании судейской коллегии вида. Маршрутно–квалификационная комиссия (МКК), ее роль в организации и проведении туристского похода. Очные и заочные соревнования. Комплектование судейской коллегии, права и обязанности судей. Участники соревнований, возрастные группы, допуск участников. Маршрутная книжка — основной документ при проведении соревнований. Определение результатов соревнований. Содержание и оценка материалов похода; требование к отчету о походе заочном и очном. Критерии оценки материалов категорийных походов. Оформление отчета. Требования, предъявляемые к картографическому материалу. Обеспечение безопасности при проведении туристского похода, организация временного спасательного отряда.</w:t>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t>Раздел 2. Комплекс организационно-педагогических уловий</w:t>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i/>
          <w:i/>
          <w:sz w:val="28"/>
          <w:szCs w:val="28"/>
        </w:rPr>
      </w:pPr>
      <w:r>
        <w:rPr>
          <w:rFonts w:eastAsia="MS Mincho" w:ascii="Times New Roman" w:hAnsi="Times New Roman"/>
          <w:b/>
          <w:i/>
          <w:sz w:val="28"/>
          <w:szCs w:val="28"/>
          <w:lang w:val="en-US"/>
        </w:rPr>
        <w:t>IV</w:t>
      </w:r>
      <w:r>
        <w:rPr>
          <w:rFonts w:eastAsia="MS Mincho" w:ascii="Times New Roman" w:hAnsi="Times New Roman"/>
          <w:b/>
          <w:i/>
          <w:sz w:val="28"/>
          <w:szCs w:val="28"/>
        </w:rPr>
        <w:t>.Организационно-педагогические условия реализации программы</w:t>
      </w:r>
    </w:p>
    <w:p>
      <w:pPr>
        <w:pStyle w:val="PlainText"/>
        <w:widowControl w:val="false"/>
        <w:rPr>
          <w:rFonts w:ascii="Times New Roman" w:hAnsi="Times New Roman" w:eastAsia="MS Mincho"/>
          <w:b/>
          <w:sz w:val="28"/>
          <w:szCs w:val="28"/>
        </w:rPr>
      </w:pPr>
      <w:r>
        <w:rPr>
          <w:rFonts w:ascii="Times New Roman" w:hAnsi="Times New Roman"/>
          <w:sz w:val="28"/>
          <w:szCs w:val="28"/>
        </w:rPr>
        <w:t>Помещение: учебный кабинет для теоретических занятий; спортивная площадка</w:t>
      </w:r>
      <w:r>
        <w:rPr>
          <w:rFonts w:ascii="Times New Roman" w:hAnsi="Times New Roman"/>
          <w:sz w:val="24"/>
          <w:szCs w:val="24"/>
        </w:rPr>
        <w:t>.</w:t>
      </w:r>
    </w:p>
    <w:tbl>
      <w:tblPr>
        <w:tblW w:w="9571"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817"/>
        <w:gridCol w:w="5245"/>
        <w:gridCol w:w="3509"/>
      </w:tblGrid>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ascii="Times New Roman" w:hAnsi="Times New Roman"/>
                <w:b/>
                <w:sz w:val="28"/>
                <w:szCs w:val="28"/>
              </w:rPr>
              <w:t>№</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Оборудование</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Количество шт.</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ascii="Times New Roman" w:hAnsi="Times New Roman"/>
                <w:sz w:val="28"/>
                <w:szCs w:val="28"/>
              </w:rPr>
              <w:t>Веревка статическая 40 м</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ascii="Times New Roman" w:hAnsi="Times New Roman"/>
                <w:sz w:val="28"/>
                <w:szCs w:val="28"/>
              </w:rPr>
              <w:t>Веревка динамическая 40 м.</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3.</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ascii="Times New Roman" w:hAnsi="Times New Roman"/>
                <w:sz w:val="28"/>
                <w:szCs w:val="28"/>
              </w:rPr>
              <w:t>Карабины «Вента»</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60</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4.</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ascii="Times New Roman" w:hAnsi="Times New Roman"/>
                <w:sz w:val="28"/>
                <w:szCs w:val="28"/>
              </w:rPr>
              <w:t>Спусковое устройство «восьмерка»</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5.</w:t>
            </w:r>
          </w:p>
        </w:tc>
        <w:tc>
          <w:tcPr>
            <w:tcW w:w="52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Страховочная система (грудная и поясная</w:t>
            </w:r>
          </w:p>
          <w:p>
            <w:pPr>
              <w:pStyle w:val="PlainText"/>
              <w:widowControl w:val="false"/>
              <w:jc w:val="center"/>
              <w:rPr>
                <w:rFonts w:ascii="Times New Roman" w:hAnsi="Times New Roman" w:eastAsia="MS Mincho"/>
                <w:b/>
                <w:sz w:val="28"/>
                <w:szCs w:val="28"/>
              </w:rPr>
            </w:pPr>
            <w:r>
              <w:rPr>
                <w:rFonts w:ascii="Times New Roman" w:hAnsi="Times New Roman"/>
                <w:sz w:val="28"/>
                <w:szCs w:val="28"/>
              </w:rPr>
              <w:t>обвязки или цельная)</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6.</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ascii="Times New Roman" w:hAnsi="Times New Roman"/>
                <w:sz w:val="28"/>
                <w:szCs w:val="28"/>
              </w:rPr>
              <w:t>Каска альпинистская</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7.</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ascii="Times New Roman" w:hAnsi="Times New Roman"/>
                <w:sz w:val="28"/>
                <w:szCs w:val="28"/>
              </w:rPr>
              <w:t>Реп-шнур комплект для самостраховки 3 м</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8.</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Рюкзак</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9.</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Стопорное устройство «Жумар»</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10.</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Аптечка</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11.</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Компас</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12.</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Палатка 4-х мест</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4</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13.</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Спальный мешок</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14.</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Коврик туристический</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15</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15.</w:t>
            </w:r>
          </w:p>
        </w:tc>
        <w:tc>
          <w:tcPr>
            <w:tcW w:w="5245"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sz w:val="28"/>
                <w:szCs w:val="28"/>
              </w:rPr>
            </w:pPr>
            <w:r>
              <w:rPr>
                <w:rFonts w:ascii="Times New Roman" w:hAnsi="Times New Roman"/>
                <w:sz w:val="28"/>
                <w:szCs w:val="28"/>
              </w:rPr>
              <w:t>Котел 5 л, 3 л</w:t>
            </w:r>
          </w:p>
        </w:tc>
        <w:tc>
          <w:tcPr>
            <w:tcW w:w="3509"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по 1</w:t>
            </w:r>
          </w:p>
        </w:tc>
      </w:tr>
    </w:tbl>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b/>
          <w:i/>
          <w:i/>
          <w:sz w:val="28"/>
          <w:szCs w:val="28"/>
        </w:rPr>
      </w:pPr>
      <w:r>
        <w:rPr>
          <w:rFonts w:ascii="Times New Roman" w:hAnsi="Times New Roman"/>
          <w:b/>
          <w:i/>
          <w:sz w:val="28"/>
          <w:szCs w:val="28"/>
        </w:rPr>
        <w:t>Планируемые результаты освоения программы:</w:t>
      </w:r>
    </w:p>
    <w:p>
      <w:pPr>
        <w:pStyle w:val="Normal"/>
        <w:spacing w:lineRule="auto" w:line="240" w:before="0" w:after="0"/>
        <w:rPr>
          <w:rFonts w:ascii="Times New Roman" w:hAnsi="Times New Roman"/>
          <w:b/>
          <w:i/>
          <w:i/>
          <w:iCs/>
          <w:sz w:val="28"/>
          <w:szCs w:val="28"/>
        </w:rPr>
      </w:pPr>
      <w:r>
        <w:rPr>
          <w:rFonts w:ascii="Times New Roman" w:hAnsi="Times New Roman"/>
          <w:b/>
          <w:i/>
          <w:iCs/>
          <w:sz w:val="28"/>
          <w:szCs w:val="28"/>
        </w:rPr>
        <w:t>Личностные:</w:t>
      </w:r>
    </w:p>
    <w:p>
      <w:pPr>
        <w:pStyle w:val="Normal"/>
        <w:spacing w:lineRule="auto" w:line="240" w:before="0" w:after="0"/>
        <w:rPr>
          <w:rFonts w:ascii="Times New Roman" w:hAnsi="Times New Roman"/>
          <w:sz w:val="28"/>
          <w:szCs w:val="28"/>
        </w:rPr>
      </w:pPr>
      <w:r>
        <w:rPr>
          <w:rFonts w:ascii="Times New Roman" w:hAnsi="Times New Roman"/>
          <w:sz w:val="28"/>
          <w:szCs w:val="28"/>
        </w:rPr>
        <w:t>принятие принципов здорового образа жизни;</w:t>
      </w:r>
    </w:p>
    <w:p>
      <w:pPr>
        <w:pStyle w:val="Normal"/>
        <w:spacing w:lineRule="auto" w:line="240" w:before="0" w:after="0"/>
        <w:rPr>
          <w:rFonts w:ascii="Times New Roman" w:hAnsi="Times New Roman"/>
          <w:sz w:val="28"/>
          <w:szCs w:val="28"/>
        </w:rPr>
      </w:pPr>
      <w:r>
        <w:rPr>
          <w:rFonts w:ascii="Times New Roman" w:hAnsi="Times New Roman"/>
          <w:sz w:val="28"/>
          <w:szCs w:val="28"/>
        </w:rPr>
        <w:t>стремление к позитивному общению друг с другом;</w:t>
      </w:r>
    </w:p>
    <w:p>
      <w:pPr>
        <w:pStyle w:val="Normal"/>
        <w:spacing w:lineRule="auto" w:line="240" w:before="0" w:after="0"/>
        <w:rPr>
          <w:rFonts w:ascii="Times New Roman" w:hAnsi="Times New Roman"/>
          <w:sz w:val="28"/>
          <w:szCs w:val="28"/>
        </w:rPr>
      </w:pPr>
      <w:r>
        <w:rPr>
          <w:rFonts w:ascii="Times New Roman" w:hAnsi="Times New Roman"/>
          <w:sz w:val="28"/>
          <w:szCs w:val="28"/>
        </w:rPr>
        <w:t>формирование экологической грамотности: бережного и грамотного</w:t>
      </w:r>
    </w:p>
    <w:p>
      <w:pPr>
        <w:pStyle w:val="Normal"/>
        <w:spacing w:lineRule="auto" w:line="240" w:before="0" w:after="0"/>
        <w:rPr>
          <w:rFonts w:ascii="Times New Roman" w:hAnsi="Times New Roman"/>
          <w:sz w:val="28"/>
          <w:szCs w:val="28"/>
        </w:rPr>
      </w:pPr>
      <w:r>
        <w:rPr>
          <w:rFonts w:ascii="Times New Roman" w:hAnsi="Times New Roman"/>
          <w:sz w:val="28"/>
          <w:szCs w:val="28"/>
        </w:rPr>
        <w:t>отношения к природе, памятникам истории и культуры;</w:t>
      </w:r>
    </w:p>
    <w:p>
      <w:pPr>
        <w:pStyle w:val="Normal"/>
        <w:spacing w:lineRule="auto" w:line="240" w:before="0" w:after="0"/>
        <w:rPr>
          <w:rFonts w:ascii="Times New Roman" w:hAnsi="Times New Roman"/>
          <w:sz w:val="28"/>
          <w:szCs w:val="28"/>
        </w:rPr>
      </w:pPr>
      <w:r>
        <w:rPr>
          <w:rFonts w:ascii="Times New Roman" w:hAnsi="Times New Roman"/>
          <w:sz w:val="28"/>
          <w:szCs w:val="28"/>
        </w:rPr>
        <w:t>формирование таких качеств как дисциплинированность и активность,</w:t>
      </w:r>
    </w:p>
    <w:p>
      <w:pPr>
        <w:pStyle w:val="Normal"/>
        <w:spacing w:lineRule="auto" w:line="240" w:before="0" w:after="0"/>
        <w:rPr>
          <w:rFonts w:ascii="Times New Roman" w:hAnsi="Times New Roman"/>
          <w:sz w:val="28"/>
          <w:szCs w:val="28"/>
        </w:rPr>
      </w:pPr>
      <w:r>
        <w:rPr>
          <w:rFonts w:ascii="Times New Roman" w:hAnsi="Times New Roman"/>
          <w:sz w:val="28"/>
          <w:szCs w:val="28"/>
        </w:rPr>
        <w:t>взаимопомощь, взаимовыручка;</w:t>
      </w:r>
    </w:p>
    <w:p>
      <w:pPr>
        <w:pStyle w:val="Normal"/>
        <w:spacing w:lineRule="auto" w:line="240" w:before="0" w:after="0"/>
        <w:rPr>
          <w:rFonts w:ascii="Times New Roman" w:hAnsi="Times New Roman"/>
          <w:sz w:val="28"/>
          <w:szCs w:val="28"/>
        </w:rPr>
      </w:pPr>
      <w:r>
        <w:rPr>
          <w:rFonts w:ascii="Times New Roman" w:hAnsi="Times New Roman"/>
          <w:sz w:val="28"/>
          <w:szCs w:val="28"/>
        </w:rPr>
        <w:t>любовь к малой Родине.</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b/>
          <w:i/>
          <w:i/>
          <w:iCs/>
          <w:sz w:val="28"/>
          <w:szCs w:val="28"/>
        </w:rPr>
      </w:pPr>
      <w:r>
        <w:rPr>
          <w:rFonts w:ascii="Times New Roman" w:hAnsi="Times New Roman"/>
          <w:b/>
          <w:i/>
          <w:iCs/>
          <w:sz w:val="28"/>
          <w:szCs w:val="28"/>
        </w:rPr>
        <w:t>Метапредметные:</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выполнять правила личной гигиены;</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работать в команде;</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организовывать свою деятельность.</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b/>
          <w:i/>
          <w:i/>
          <w:iCs/>
          <w:sz w:val="28"/>
          <w:szCs w:val="28"/>
        </w:rPr>
      </w:pPr>
      <w:r>
        <w:rPr>
          <w:rFonts w:ascii="Times New Roman" w:hAnsi="Times New Roman"/>
          <w:b/>
          <w:i/>
          <w:iCs/>
          <w:sz w:val="28"/>
          <w:szCs w:val="28"/>
        </w:rPr>
        <w:t>Предметные:</w:t>
      </w:r>
    </w:p>
    <w:p>
      <w:pPr>
        <w:pStyle w:val="Normal"/>
        <w:spacing w:lineRule="auto" w:line="240" w:before="0" w:after="0"/>
        <w:rPr>
          <w:rFonts w:ascii="Times New Roman" w:hAnsi="Times New Roman"/>
          <w:sz w:val="28"/>
          <w:szCs w:val="28"/>
        </w:rPr>
      </w:pPr>
      <w:r>
        <w:rPr>
          <w:rFonts w:ascii="Times New Roman" w:hAnsi="Times New Roman"/>
          <w:sz w:val="28"/>
          <w:szCs w:val="28"/>
        </w:rPr>
        <w:t>представление об основах туризма;</w:t>
      </w:r>
    </w:p>
    <w:p>
      <w:pPr>
        <w:pStyle w:val="Normal"/>
        <w:spacing w:lineRule="auto" w:line="240" w:before="0" w:after="0"/>
        <w:rPr>
          <w:rFonts w:ascii="Times New Roman" w:hAnsi="Times New Roman"/>
          <w:sz w:val="28"/>
          <w:szCs w:val="28"/>
        </w:rPr>
      </w:pPr>
      <w:r>
        <w:rPr>
          <w:rFonts w:ascii="Times New Roman" w:hAnsi="Times New Roman"/>
          <w:sz w:val="28"/>
          <w:szCs w:val="28"/>
        </w:rPr>
        <w:t>владение правилами техники безопасности, организации быта в походах;</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ориентироваться по компасу, часам, местным предметам;</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пользоваться топографической картой, определять азимут , пользоватьсятопографическими знаками, применяемыми на местности, преодолевать естественныепрепятствия на пути;</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одеваться, обуваться и снаряжаться для походов в зависимости от сезона испособа передвижения, укладывать рюкзак;</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разжигать костер, приготовление пищи на костре, оказание первой доврачебнойпомощи;</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составлять меню для однодневного похода;</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составлять маршрут похода, его протяж</w:t>
      </w:r>
      <w:r>
        <w:rPr>
          <w:rFonts w:cs="Tahoma" w:ascii="Tahoma" w:hAnsi="Tahoma"/>
          <w:sz w:val="28"/>
          <w:szCs w:val="28"/>
        </w:rPr>
        <w:t>ѐ</w:t>
      </w:r>
      <w:r>
        <w:rPr>
          <w:rFonts w:ascii="Times New Roman" w:hAnsi="Times New Roman"/>
          <w:sz w:val="28"/>
          <w:szCs w:val="28"/>
        </w:rPr>
        <w:t>нность с уч</w:t>
      </w:r>
      <w:r>
        <w:rPr>
          <w:rFonts w:cs="Tahoma" w:ascii="Tahoma" w:hAnsi="Tahoma"/>
          <w:sz w:val="28"/>
          <w:szCs w:val="28"/>
        </w:rPr>
        <w:t>ѐ</w:t>
      </w:r>
      <w:r>
        <w:rPr>
          <w:rFonts w:ascii="Times New Roman" w:hAnsi="Times New Roman"/>
          <w:sz w:val="28"/>
          <w:szCs w:val="28"/>
        </w:rPr>
        <w:t>том предполагаемых естественных препятствий</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jc w:val="center"/>
        <w:rPr>
          <w:rFonts w:ascii="Times New Roman" w:hAnsi="Times New Roman"/>
          <w:b/>
          <w:bCs/>
          <w:i/>
          <w:i/>
          <w:sz w:val="28"/>
          <w:szCs w:val="28"/>
        </w:rPr>
      </w:pPr>
      <w:r>
        <w:rPr>
          <w:rFonts w:ascii="Times New Roman" w:hAnsi="Times New Roman"/>
          <w:b/>
          <w:bCs/>
          <w:i/>
          <w:sz w:val="28"/>
          <w:szCs w:val="28"/>
          <w:lang w:val="en-US"/>
        </w:rPr>
        <w:t>V.</w:t>
      </w:r>
      <w:r>
        <w:rPr>
          <w:rFonts w:ascii="Times New Roman" w:hAnsi="Times New Roman"/>
          <w:b/>
          <w:bCs/>
          <w:i/>
          <w:sz w:val="28"/>
          <w:szCs w:val="28"/>
        </w:rPr>
        <w:t>Формы аттестации /контроля</w:t>
      </w:r>
    </w:p>
    <w:p>
      <w:pPr>
        <w:pStyle w:val="Normal"/>
        <w:spacing w:lineRule="auto" w:line="240" w:before="0" w:after="0"/>
        <w:rPr>
          <w:rFonts w:ascii="Times New Roman" w:hAnsi="Times New Roman"/>
          <w:sz w:val="28"/>
          <w:szCs w:val="28"/>
        </w:rPr>
      </w:pPr>
      <w:r>
        <w:rPr>
          <w:rFonts w:ascii="Times New Roman" w:hAnsi="Times New Roman"/>
          <w:sz w:val="28"/>
          <w:szCs w:val="28"/>
        </w:rPr>
        <w:t>Образовательная деятельность по данной программе предусматривает следующие формыдиагностики и аттестации:</w:t>
      </w:r>
    </w:p>
    <w:p>
      <w:pPr>
        <w:pStyle w:val="Normal"/>
        <w:spacing w:lineRule="auto" w:line="240" w:before="0" w:after="0"/>
        <w:rPr>
          <w:rFonts w:ascii="Times New Roman" w:hAnsi="Times New Roman"/>
          <w:sz w:val="28"/>
          <w:szCs w:val="28"/>
        </w:rPr>
      </w:pPr>
      <w:r>
        <w:rPr>
          <w:rFonts w:ascii="Times New Roman" w:hAnsi="Times New Roman"/>
          <w:sz w:val="28"/>
          <w:szCs w:val="28"/>
        </w:rPr>
        <w:t>-   вводная диагностика, проводится перед началом обучения и редназначена длявыявления уровня подготовленности обучающихся к усвоению программы, формыконтроля: беседа.</w:t>
      </w:r>
    </w:p>
    <w:p>
      <w:pPr>
        <w:pStyle w:val="Normal"/>
        <w:spacing w:lineRule="auto" w:line="240" w:before="0" w:after="0"/>
        <w:rPr>
          <w:rFonts w:ascii="Times New Roman" w:hAnsi="Times New Roman"/>
          <w:sz w:val="28"/>
          <w:szCs w:val="28"/>
        </w:rPr>
      </w:pPr>
      <w:r>
        <w:rPr>
          <w:rFonts w:ascii="Times New Roman" w:hAnsi="Times New Roman"/>
          <w:sz w:val="28"/>
          <w:szCs w:val="28"/>
        </w:rPr>
        <w:t>-   текущая диагностика осуществляется на каждом занятии через контрольный опрос,тестирование, наблюдение, оценку педагогом, выполнение норматива. (Приложение 1.)</w:t>
      </w:r>
    </w:p>
    <w:p>
      <w:pPr>
        <w:pStyle w:val="Normal"/>
        <w:spacing w:lineRule="auto" w:line="240" w:before="0" w:after="0"/>
        <w:rPr>
          <w:rFonts w:ascii="Times New Roman" w:hAnsi="Times New Roman"/>
          <w:sz w:val="28"/>
          <w:szCs w:val="28"/>
        </w:rPr>
      </w:pPr>
      <w:r>
        <w:rPr>
          <w:rFonts w:ascii="Times New Roman" w:hAnsi="Times New Roman"/>
          <w:sz w:val="28"/>
          <w:szCs w:val="28"/>
        </w:rPr>
        <w:t>итоговый контроль по окончании реализации программы – выполнение контрольныхнормативов, участие в туристических походах.</w:t>
      </w:r>
    </w:p>
    <w:p>
      <w:pPr>
        <w:pStyle w:val="Normal"/>
        <w:spacing w:lineRule="auto" w:line="240" w:before="0" w:after="0"/>
        <w:rPr>
          <w:rFonts w:ascii="Times New Roman" w:hAnsi="Times New Roman"/>
          <w:sz w:val="28"/>
          <w:szCs w:val="28"/>
        </w:rPr>
      </w:pPr>
      <w:r>
        <w:rPr>
          <w:rFonts w:ascii="Times New Roman" w:hAnsi="Times New Roman"/>
          <w:sz w:val="28"/>
          <w:szCs w:val="28"/>
        </w:rPr>
        <w:t>Основные методики проверки результативности</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b/>
          <w:i/>
          <w:i/>
          <w:sz w:val="28"/>
          <w:szCs w:val="28"/>
        </w:rPr>
      </w:pPr>
      <w:r>
        <w:rPr>
          <w:rFonts w:ascii="Times New Roman" w:hAnsi="Times New Roman"/>
          <w:b/>
          <w:i/>
          <w:sz w:val="28"/>
          <w:szCs w:val="28"/>
        </w:rPr>
        <w:t>Основные методики проверки результативности</w:t>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r>
    </w:p>
    <w:tbl>
      <w:tblPr>
        <w:tblW w:w="9571"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2427"/>
        <w:gridCol w:w="2516"/>
        <w:gridCol w:w="2281"/>
        <w:gridCol w:w="2346"/>
      </w:tblGrid>
      <w:tr>
        <w:trPr/>
        <w:tc>
          <w:tcPr>
            <w:tcW w:w="242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Параметры</w:t>
            </w:r>
          </w:p>
        </w:tc>
        <w:tc>
          <w:tcPr>
            <w:tcW w:w="2516"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Критерии</w:t>
            </w:r>
          </w:p>
        </w:tc>
        <w:tc>
          <w:tcPr>
            <w:tcW w:w="228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Показатели</w:t>
            </w:r>
          </w:p>
        </w:tc>
        <w:tc>
          <w:tcPr>
            <w:tcW w:w="2346"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b/>
                <w:sz w:val="28"/>
                <w:szCs w:val="28"/>
              </w:rPr>
            </w:pPr>
            <w:r>
              <w:rPr>
                <w:rFonts w:eastAsia="MS Mincho" w:ascii="Times New Roman" w:hAnsi="Times New Roman"/>
                <w:b/>
                <w:sz w:val="28"/>
                <w:szCs w:val="28"/>
              </w:rPr>
              <w:t>Методики</w:t>
            </w:r>
          </w:p>
        </w:tc>
      </w:tr>
      <w:tr>
        <w:trPr/>
        <w:tc>
          <w:tcPr>
            <w:tcW w:w="24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Практические</w:t>
            </w:r>
          </w:p>
          <w:p>
            <w:pPr>
              <w:pStyle w:val="PlainText"/>
              <w:widowControl w:val="false"/>
              <w:rPr>
                <w:rFonts w:ascii="Times New Roman" w:hAnsi="Times New Roman" w:eastAsia="MS Mincho"/>
                <w:b/>
                <w:sz w:val="28"/>
                <w:szCs w:val="28"/>
              </w:rPr>
            </w:pPr>
            <w:r>
              <w:rPr>
                <w:rFonts w:ascii="Times New Roman" w:hAnsi="Times New Roman"/>
                <w:sz w:val="28"/>
                <w:szCs w:val="28"/>
              </w:rPr>
              <w:t>умения и навыки</w:t>
            </w:r>
          </w:p>
        </w:tc>
        <w:tc>
          <w:tcPr>
            <w:tcW w:w="25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Степень овладения</w:t>
            </w:r>
          </w:p>
          <w:p>
            <w:pPr>
              <w:pStyle w:val="Normal"/>
              <w:spacing w:lineRule="auto" w:line="240" w:before="0" w:after="0"/>
              <w:rPr>
                <w:rFonts w:ascii="Times New Roman" w:hAnsi="Times New Roman"/>
                <w:sz w:val="28"/>
                <w:szCs w:val="28"/>
              </w:rPr>
            </w:pPr>
            <w:r>
              <w:rPr>
                <w:rFonts w:ascii="Times New Roman" w:hAnsi="Times New Roman"/>
                <w:sz w:val="28"/>
                <w:szCs w:val="28"/>
              </w:rPr>
              <w:t>при</w:t>
            </w:r>
            <w:r>
              <w:rPr>
                <w:rFonts w:cs="Tahoma" w:ascii="Tahoma" w:hAnsi="Tahoma"/>
                <w:sz w:val="28"/>
                <w:szCs w:val="28"/>
              </w:rPr>
              <w:t>ѐ</w:t>
            </w:r>
            <w:r>
              <w:rPr>
                <w:rFonts w:ascii="Times New Roman" w:hAnsi="Times New Roman"/>
                <w:sz w:val="28"/>
                <w:szCs w:val="28"/>
              </w:rPr>
              <w:t>мами техники</w:t>
            </w:r>
          </w:p>
          <w:p>
            <w:pPr>
              <w:pStyle w:val="PlainText"/>
              <w:widowControl w:val="false"/>
              <w:rPr>
                <w:rFonts w:ascii="Times New Roman" w:hAnsi="Times New Roman" w:eastAsia="MS Mincho"/>
                <w:b/>
                <w:sz w:val="28"/>
                <w:szCs w:val="28"/>
              </w:rPr>
            </w:pPr>
            <w:r>
              <w:rPr>
                <w:rFonts w:ascii="Times New Roman" w:hAnsi="Times New Roman"/>
                <w:sz w:val="28"/>
                <w:szCs w:val="28"/>
              </w:rPr>
              <w:t>туризма</w:t>
            </w:r>
          </w:p>
        </w:tc>
        <w:tc>
          <w:tcPr>
            <w:tcW w:w="2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Применение</w:t>
            </w:r>
          </w:p>
          <w:p>
            <w:pPr>
              <w:pStyle w:val="Normal"/>
              <w:spacing w:lineRule="auto" w:line="240" w:before="0" w:after="0"/>
              <w:rPr>
                <w:rFonts w:ascii="Times New Roman" w:hAnsi="Times New Roman"/>
                <w:sz w:val="28"/>
                <w:szCs w:val="28"/>
              </w:rPr>
            </w:pPr>
            <w:r>
              <w:rPr>
                <w:rFonts w:ascii="Times New Roman" w:hAnsi="Times New Roman"/>
                <w:sz w:val="28"/>
                <w:szCs w:val="28"/>
              </w:rPr>
              <w:t>полученных знаний и умений во время</w:t>
            </w:r>
          </w:p>
          <w:p>
            <w:pPr>
              <w:pStyle w:val="Normal"/>
              <w:spacing w:lineRule="auto" w:line="240" w:before="0" w:after="0"/>
              <w:rPr>
                <w:rFonts w:ascii="Times New Roman" w:hAnsi="Times New Roman"/>
                <w:sz w:val="28"/>
                <w:szCs w:val="28"/>
              </w:rPr>
            </w:pPr>
            <w:r>
              <w:rPr>
                <w:rFonts w:ascii="Times New Roman" w:hAnsi="Times New Roman"/>
                <w:sz w:val="28"/>
                <w:szCs w:val="28"/>
              </w:rPr>
              <w:t>походов</w:t>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tc>
        <w:tc>
          <w:tcPr>
            <w:tcW w:w="23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Анализ</w:t>
            </w:r>
          </w:p>
          <w:p>
            <w:pPr>
              <w:pStyle w:val="Normal"/>
              <w:spacing w:lineRule="auto" w:line="240" w:before="0" w:after="0"/>
              <w:rPr>
                <w:rFonts w:ascii="Times New Roman" w:hAnsi="Times New Roman"/>
                <w:sz w:val="28"/>
                <w:szCs w:val="28"/>
              </w:rPr>
            </w:pPr>
            <w:r>
              <w:rPr>
                <w:rFonts w:ascii="Times New Roman" w:hAnsi="Times New Roman"/>
                <w:sz w:val="28"/>
                <w:szCs w:val="28"/>
              </w:rPr>
              <w:t>практических и</w:t>
            </w:r>
          </w:p>
          <w:p>
            <w:pPr>
              <w:pStyle w:val="Normal"/>
              <w:spacing w:lineRule="auto" w:line="240" w:before="0" w:after="0"/>
              <w:rPr>
                <w:rFonts w:ascii="Times New Roman" w:hAnsi="Times New Roman"/>
                <w:sz w:val="28"/>
                <w:szCs w:val="28"/>
              </w:rPr>
            </w:pPr>
            <w:r>
              <w:rPr>
                <w:rFonts w:ascii="Times New Roman" w:hAnsi="Times New Roman"/>
                <w:sz w:val="28"/>
                <w:szCs w:val="28"/>
              </w:rPr>
              <w:t>тренировочных</w:t>
            </w:r>
          </w:p>
          <w:p>
            <w:pPr>
              <w:pStyle w:val="Normal"/>
              <w:spacing w:lineRule="auto" w:line="240" w:before="0" w:after="0"/>
              <w:rPr>
                <w:rFonts w:ascii="Times New Roman" w:hAnsi="Times New Roman"/>
                <w:sz w:val="28"/>
                <w:szCs w:val="28"/>
              </w:rPr>
            </w:pPr>
            <w:r>
              <w:rPr>
                <w:rFonts w:ascii="Times New Roman" w:hAnsi="Times New Roman"/>
                <w:sz w:val="28"/>
                <w:szCs w:val="28"/>
              </w:rPr>
              <w:t>занятий, походов</w:t>
            </w:r>
          </w:p>
          <w:p>
            <w:pPr>
              <w:pStyle w:val="Normal"/>
              <w:spacing w:lineRule="auto" w:line="240" w:before="0" w:after="0"/>
              <w:rPr>
                <w:rFonts w:ascii="Times New Roman" w:hAnsi="Times New Roman"/>
                <w:sz w:val="28"/>
                <w:szCs w:val="28"/>
              </w:rPr>
            </w:pPr>
            <w:r>
              <w:rPr>
                <w:rFonts w:ascii="Times New Roman" w:hAnsi="Times New Roman"/>
                <w:sz w:val="28"/>
                <w:szCs w:val="28"/>
              </w:rPr>
              <w:t>результатов</w:t>
            </w:r>
          </w:p>
          <w:p>
            <w:pPr>
              <w:pStyle w:val="Normal"/>
              <w:spacing w:lineRule="auto" w:line="240" w:before="0" w:after="0"/>
              <w:rPr>
                <w:rFonts w:ascii="Times New Roman" w:hAnsi="Times New Roman"/>
                <w:sz w:val="28"/>
                <w:szCs w:val="28"/>
              </w:rPr>
            </w:pPr>
            <w:r>
              <w:rPr>
                <w:rFonts w:ascii="Times New Roman" w:hAnsi="Times New Roman"/>
                <w:sz w:val="28"/>
                <w:szCs w:val="28"/>
              </w:rPr>
              <w:t>выполнения</w:t>
            </w:r>
          </w:p>
          <w:p>
            <w:pPr>
              <w:pStyle w:val="Normal"/>
              <w:spacing w:lineRule="auto" w:line="240" w:before="0" w:after="0"/>
              <w:rPr>
                <w:rFonts w:ascii="Times New Roman" w:hAnsi="Times New Roman"/>
                <w:sz w:val="28"/>
                <w:szCs w:val="28"/>
              </w:rPr>
            </w:pPr>
            <w:r>
              <w:rPr>
                <w:rFonts w:ascii="Times New Roman" w:hAnsi="Times New Roman"/>
                <w:sz w:val="28"/>
                <w:szCs w:val="28"/>
              </w:rPr>
              <w:t>нормативов по</w:t>
            </w:r>
          </w:p>
          <w:p>
            <w:pPr>
              <w:pStyle w:val="Normal"/>
              <w:spacing w:lineRule="auto" w:line="240" w:before="0" w:after="0"/>
              <w:rPr>
                <w:rFonts w:ascii="Times New Roman" w:hAnsi="Times New Roman"/>
                <w:sz w:val="28"/>
                <w:szCs w:val="28"/>
              </w:rPr>
            </w:pPr>
            <w:r>
              <w:rPr>
                <w:rFonts w:ascii="Times New Roman" w:hAnsi="Times New Roman"/>
                <w:sz w:val="28"/>
                <w:szCs w:val="28"/>
              </w:rPr>
              <w:t>физической</w:t>
            </w:r>
          </w:p>
          <w:p>
            <w:pPr>
              <w:pStyle w:val="PlainText"/>
              <w:widowControl w:val="false"/>
              <w:rPr>
                <w:rFonts w:ascii="Times New Roman" w:hAnsi="Times New Roman" w:eastAsia="MS Mincho"/>
                <w:b/>
                <w:sz w:val="28"/>
                <w:szCs w:val="28"/>
              </w:rPr>
            </w:pPr>
            <w:r>
              <w:rPr>
                <w:rFonts w:ascii="Times New Roman" w:hAnsi="Times New Roman"/>
                <w:sz w:val="28"/>
                <w:szCs w:val="28"/>
              </w:rPr>
              <w:t>подготовке</w:t>
            </w:r>
          </w:p>
        </w:tc>
      </w:tr>
      <w:tr>
        <w:trPr/>
        <w:tc>
          <w:tcPr>
            <w:tcW w:w="24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Познавательная</w:t>
            </w:r>
          </w:p>
          <w:p>
            <w:pPr>
              <w:pStyle w:val="PlainText"/>
              <w:widowControl w:val="false"/>
              <w:rPr>
                <w:rFonts w:ascii="Times New Roman" w:hAnsi="Times New Roman" w:eastAsia="MS Mincho"/>
                <w:b/>
                <w:sz w:val="28"/>
                <w:szCs w:val="28"/>
              </w:rPr>
            </w:pPr>
            <w:r>
              <w:rPr>
                <w:rFonts w:ascii="Times New Roman" w:hAnsi="Times New Roman"/>
                <w:sz w:val="28"/>
                <w:szCs w:val="28"/>
              </w:rPr>
              <w:t>деятельность</w:t>
            </w:r>
          </w:p>
        </w:tc>
        <w:tc>
          <w:tcPr>
            <w:tcW w:w="25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Потребность</w:t>
            </w:r>
          </w:p>
          <w:p>
            <w:pPr>
              <w:pStyle w:val="Normal"/>
              <w:spacing w:lineRule="auto" w:line="240" w:before="0" w:after="0"/>
              <w:rPr>
                <w:rFonts w:ascii="Times New Roman" w:hAnsi="Times New Roman"/>
                <w:sz w:val="28"/>
                <w:szCs w:val="28"/>
              </w:rPr>
            </w:pPr>
            <w:r>
              <w:rPr>
                <w:rFonts w:ascii="Times New Roman" w:hAnsi="Times New Roman"/>
                <w:sz w:val="28"/>
                <w:szCs w:val="28"/>
              </w:rPr>
              <w:t>посещать занятия,</w:t>
            </w:r>
          </w:p>
          <w:p>
            <w:pPr>
              <w:pStyle w:val="Normal"/>
              <w:spacing w:lineRule="auto" w:line="240" w:before="0" w:after="0"/>
              <w:rPr>
                <w:rFonts w:ascii="Times New Roman" w:hAnsi="Times New Roman"/>
                <w:sz w:val="28"/>
                <w:szCs w:val="28"/>
              </w:rPr>
            </w:pPr>
            <w:r>
              <w:rPr>
                <w:rFonts w:ascii="Times New Roman" w:hAnsi="Times New Roman"/>
                <w:sz w:val="28"/>
                <w:szCs w:val="28"/>
              </w:rPr>
              <w:t>совершенствовать</w:t>
            </w:r>
          </w:p>
          <w:p>
            <w:pPr>
              <w:pStyle w:val="Normal"/>
              <w:spacing w:lineRule="auto" w:line="240" w:before="0" w:after="0"/>
              <w:rPr>
                <w:rFonts w:ascii="Times New Roman" w:hAnsi="Times New Roman"/>
                <w:sz w:val="28"/>
                <w:szCs w:val="28"/>
              </w:rPr>
            </w:pPr>
            <w:r>
              <w:rPr>
                <w:rFonts w:ascii="Times New Roman" w:hAnsi="Times New Roman"/>
                <w:sz w:val="28"/>
                <w:szCs w:val="28"/>
              </w:rPr>
              <w:t>физическое развитие,</w:t>
            </w:r>
          </w:p>
          <w:p>
            <w:pPr>
              <w:pStyle w:val="Normal"/>
              <w:spacing w:lineRule="auto" w:line="240" w:before="0" w:after="0"/>
              <w:rPr>
                <w:rFonts w:ascii="Times New Roman" w:hAnsi="Times New Roman"/>
                <w:sz w:val="28"/>
                <w:szCs w:val="28"/>
              </w:rPr>
            </w:pPr>
            <w:r>
              <w:rPr>
                <w:rFonts w:ascii="Times New Roman" w:hAnsi="Times New Roman"/>
                <w:sz w:val="28"/>
                <w:szCs w:val="28"/>
              </w:rPr>
              <w:t>способность</w:t>
            </w:r>
          </w:p>
          <w:p>
            <w:pPr>
              <w:pStyle w:val="Normal"/>
              <w:spacing w:lineRule="auto" w:line="240" w:before="0" w:after="0"/>
              <w:rPr>
                <w:rFonts w:ascii="Times New Roman" w:hAnsi="Times New Roman"/>
                <w:sz w:val="28"/>
                <w:szCs w:val="28"/>
              </w:rPr>
            </w:pPr>
            <w:r>
              <w:rPr>
                <w:rFonts w:ascii="Times New Roman" w:hAnsi="Times New Roman"/>
                <w:sz w:val="28"/>
                <w:szCs w:val="28"/>
              </w:rPr>
              <w:t>реализовывать свои</w:t>
            </w:r>
          </w:p>
          <w:p>
            <w:pPr>
              <w:pStyle w:val="PlainText"/>
              <w:widowControl w:val="false"/>
              <w:rPr>
                <w:rFonts w:ascii="Times New Roman" w:hAnsi="Times New Roman" w:eastAsia="MS Mincho"/>
                <w:b/>
                <w:sz w:val="28"/>
                <w:szCs w:val="28"/>
              </w:rPr>
            </w:pPr>
            <w:r>
              <w:rPr>
                <w:rFonts w:ascii="Times New Roman" w:hAnsi="Times New Roman"/>
                <w:sz w:val="28"/>
                <w:szCs w:val="28"/>
              </w:rPr>
              <w:t>идеи</w:t>
            </w:r>
          </w:p>
        </w:tc>
        <w:tc>
          <w:tcPr>
            <w:tcW w:w="2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Хорошее усвоение</w:t>
            </w:r>
          </w:p>
          <w:p>
            <w:pPr>
              <w:pStyle w:val="Normal"/>
              <w:spacing w:lineRule="auto" w:line="240" w:before="0" w:after="0"/>
              <w:rPr>
                <w:rFonts w:ascii="Times New Roman" w:hAnsi="Times New Roman"/>
                <w:sz w:val="28"/>
                <w:szCs w:val="28"/>
              </w:rPr>
            </w:pPr>
            <w:r>
              <w:rPr>
                <w:rFonts w:ascii="Times New Roman" w:hAnsi="Times New Roman"/>
                <w:sz w:val="28"/>
                <w:szCs w:val="28"/>
              </w:rPr>
              <w:t>учебного материала,</w:t>
            </w:r>
          </w:p>
          <w:p>
            <w:pPr>
              <w:pStyle w:val="Normal"/>
              <w:spacing w:lineRule="auto" w:line="240" w:before="0" w:after="0"/>
              <w:rPr>
                <w:rFonts w:ascii="Times New Roman" w:hAnsi="Times New Roman"/>
                <w:sz w:val="28"/>
                <w:szCs w:val="28"/>
              </w:rPr>
            </w:pPr>
            <w:r>
              <w:rPr>
                <w:rFonts w:ascii="Times New Roman" w:hAnsi="Times New Roman"/>
                <w:sz w:val="28"/>
                <w:szCs w:val="28"/>
              </w:rPr>
              <w:t>отсутствие пропусков</w:t>
            </w:r>
          </w:p>
          <w:p>
            <w:pPr>
              <w:pStyle w:val="Normal"/>
              <w:spacing w:lineRule="auto" w:line="240" w:before="0" w:after="0"/>
              <w:rPr>
                <w:rFonts w:ascii="Times New Roman" w:hAnsi="Times New Roman"/>
                <w:sz w:val="28"/>
                <w:szCs w:val="28"/>
              </w:rPr>
            </w:pPr>
            <w:r>
              <w:rPr>
                <w:rFonts w:ascii="Times New Roman" w:hAnsi="Times New Roman"/>
                <w:sz w:val="28"/>
                <w:szCs w:val="28"/>
              </w:rPr>
              <w:t>занятий, участие в,</w:t>
            </w:r>
          </w:p>
          <w:p>
            <w:pPr>
              <w:pStyle w:val="Normal"/>
              <w:spacing w:lineRule="auto" w:line="240" w:before="0" w:after="0"/>
              <w:rPr>
                <w:rFonts w:ascii="Times New Roman" w:hAnsi="Times New Roman"/>
                <w:sz w:val="28"/>
                <w:szCs w:val="28"/>
              </w:rPr>
            </w:pPr>
            <w:r>
              <w:rPr>
                <w:rFonts w:ascii="Times New Roman" w:hAnsi="Times New Roman"/>
                <w:sz w:val="28"/>
                <w:szCs w:val="28"/>
              </w:rPr>
              <w:t>туристических походах,</w:t>
            </w:r>
          </w:p>
          <w:p>
            <w:pPr>
              <w:pStyle w:val="PlainText"/>
              <w:widowControl w:val="false"/>
              <w:rPr>
                <w:rFonts w:ascii="Times New Roman" w:hAnsi="Times New Roman" w:eastAsia="MS Mincho"/>
                <w:b/>
                <w:sz w:val="28"/>
                <w:szCs w:val="28"/>
              </w:rPr>
            </w:pPr>
            <w:r>
              <w:rPr>
                <w:rFonts w:ascii="Times New Roman" w:hAnsi="Times New Roman"/>
                <w:sz w:val="28"/>
                <w:szCs w:val="28"/>
              </w:rPr>
              <w:t>акциях</w:t>
            </w:r>
          </w:p>
        </w:tc>
        <w:tc>
          <w:tcPr>
            <w:tcW w:w="23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Анализ</w:t>
            </w:r>
          </w:p>
          <w:p>
            <w:pPr>
              <w:pStyle w:val="Normal"/>
              <w:spacing w:lineRule="auto" w:line="240" w:before="0" w:after="0"/>
              <w:rPr>
                <w:rFonts w:ascii="Times New Roman" w:hAnsi="Times New Roman"/>
                <w:sz w:val="28"/>
                <w:szCs w:val="28"/>
              </w:rPr>
            </w:pPr>
            <w:r>
              <w:rPr>
                <w:rFonts w:ascii="Times New Roman" w:hAnsi="Times New Roman"/>
                <w:sz w:val="28"/>
                <w:szCs w:val="28"/>
              </w:rPr>
              <w:t>анализ активности</w:t>
            </w:r>
          </w:p>
          <w:p>
            <w:pPr>
              <w:pStyle w:val="Normal"/>
              <w:spacing w:lineRule="auto" w:line="240" w:before="0" w:after="0"/>
              <w:rPr>
                <w:rFonts w:ascii="Times New Roman" w:hAnsi="Times New Roman"/>
                <w:sz w:val="28"/>
                <w:szCs w:val="28"/>
              </w:rPr>
            </w:pPr>
            <w:r>
              <w:rPr>
                <w:rFonts w:ascii="Times New Roman" w:hAnsi="Times New Roman"/>
                <w:sz w:val="28"/>
                <w:szCs w:val="28"/>
              </w:rPr>
              <w:t>участия в</w:t>
            </w:r>
          </w:p>
          <w:p>
            <w:pPr>
              <w:pStyle w:val="PlainText"/>
              <w:widowControl w:val="false"/>
              <w:rPr>
                <w:rFonts w:ascii="Times New Roman" w:hAnsi="Times New Roman" w:eastAsia="MS Mincho"/>
                <w:b/>
                <w:sz w:val="28"/>
                <w:szCs w:val="28"/>
              </w:rPr>
            </w:pPr>
            <w:r>
              <w:rPr>
                <w:rFonts w:ascii="Times New Roman" w:hAnsi="Times New Roman"/>
                <w:sz w:val="28"/>
                <w:szCs w:val="28"/>
              </w:rPr>
              <w:t>походах</w:t>
            </w:r>
          </w:p>
        </w:tc>
      </w:tr>
      <w:tr>
        <w:trPr/>
        <w:tc>
          <w:tcPr>
            <w:tcW w:w="24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Логическое</w:t>
            </w:r>
          </w:p>
          <w:p>
            <w:pPr>
              <w:pStyle w:val="Normal"/>
              <w:spacing w:lineRule="auto" w:line="240" w:before="0" w:after="0"/>
              <w:rPr>
                <w:rFonts w:ascii="Times New Roman" w:hAnsi="Times New Roman"/>
                <w:sz w:val="28"/>
                <w:szCs w:val="28"/>
              </w:rPr>
            </w:pPr>
            <w:r>
              <w:rPr>
                <w:rFonts w:ascii="Times New Roman" w:hAnsi="Times New Roman"/>
                <w:sz w:val="28"/>
                <w:szCs w:val="28"/>
              </w:rPr>
              <w:t>мышление,</w:t>
            </w:r>
          </w:p>
          <w:p>
            <w:pPr>
              <w:pStyle w:val="Normal"/>
              <w:spacing w:lineRule="auto" w:line="240" w:before="0" w:after="0"/>
              <w:rPr>
                <w:rFonts w:ascii="Times New Roman" w:hAnsi="Times New Roman"/>
                <w:sz w:val="28"/>
                <w:szCs w:val="28"/>
              </w:rPr>
            </w:pPr>
            <w:r>
              <w:rPr>
                <w:rFonts w:ascii="Times New Roman" w:hAnsi="Times New Roman"/>
                <w:sz w:val="28"/>
                <w:szCs w:val="28"/>
              </w:rPr>
              <w:t>память,</w:t>
            </w:r>
          </w:p>
          <w:p>
            <w:pPr>
              <w:pStyle w:val="Normal"/>
              <w:spacing w:lineRule="auto" w:line="240" w:before="0" w:after="0"/>
              <w:rPr>
                <w:rFonts w:ascii="Times New Roman" w:hAnsi="Times New Roman"/>
                <w:sz w:val="28"/>
                <w:szCs w:val="28"/>
              </w:rPr>
            </w:pPr>
            <w:r>
              <w:rPr>
                <w:rFonts w:ascii="Times New Roman" w:hAnsi="Times New Roman"/>
                <w:sz w:val="28"/>
                <w:szCs w:val="28"/>
              </w:rPr>
              <w:t>воображение,</w:t>
            </w:r>
          </w:p>
          <w:p>
            <w:pPr>
              <w:pStyle w:val="PlainText"/>
              <w:widowControl w:val="false"/>
              <w:rPr>
                <w:rFonts w:ascii="Times New Roman" w:hAnsi="Times New Roman" w:eastAsia="MS Mincho"/>
                <w:b/>
                <w:sz w:val="28"/>
                <w:szCs w:val="28"/>
              </w:rPr>
            </w:pPr>
            <w:r>
              <w:rPr>
                <w:rFonts w:ascii="Times New Roman" w:hAnsi="Times New Roman"/>
                <w:sz w:val="28"/>
                <w:szCs w:val="28"/>
              </w:rPr>
              <w:t>наблюдательность</w:t>
            </w:r>
          </w:p>
        </w:tc>
        <w:tc>
          <w:tcPr>
            <w:tcW w:w="25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Уровень развития</w:t>
            </w:r>
          </w:p>
          <w:p>
            <w:pPr>
              <w:pStyle w:val="Normal"/>
              <w:spacing w:lineRule="auto" w:line="240" w:before="0" w:after="0"/>
              <w:rPr>
                <w:rFonts w:ascii="Times New Roman" w:hAnsi="Times New Roman"/>
                <w:sz w:val="28"/>
                <w:szCs w:val="28"/>
              </w:rPr>
            </w:pPr>
            <w:r>
              <w:rPr>
                <w:rFonts w:ascii="Times New Roman" w:hAnsi="Times New Roman"/>
                <w:sz w:val="28"/>
                <w:szCs w:val="28"/>
              </w:rPr>
              <w:t>зрительной и др.</w:t>
            </w:r>
          </w:p>
          <w:p>
            <w:pPr>
              <w:pStyle w:val="PlainText"/>
              <w:widowControl w:val="false"/>
              <w:rPr>
                <w:rFonts w:ascii="Times New Roman" w:hAnsi="Times New Roman" w:eastAsia="MS Mincho"/>
                <w:b/>
                <w:sz w:val="28"/>
                <w:szCs w:val="28"/>
              </w:rPr>
            </w:pPr>
            <w:r>
              <w:rPr>
                <w:rFonts w:ascii="Times New Roman" w:hAnsi="Times New Roman"/>
                <w:sz w:val="28"/>
                <w:szCs w:val="28"/>
              </w:rPr>
              <w:t>видов памяти</w:t>
            </w:r>
          </w:p>
        </w:tc>
        <w:tc>
          <w:tcPr>
            <w:tcW w:w="2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Способность быстро</w:t>
            </w:r>
          </w:p>
          <w:p>
            <w:pPr>
              <w:pStyle w:val="Normal"/>
              <w:spacing w:lineRule="auto" w:line="240" w:before="0" w:after="0"/>
              <w:rPr>
                <w:rFonts w:ascii="Times New Roman" w:hAnsi="Times New Roman"/>
                <w:sz w:val="28"/>
                <w:szCs w:val="28"/>
              </w:rPr>
            </w:pPr>
            <w:r>
              <w:rPr>
                <w:rFonts w:ascii="Times New Roman" w:hAnsi="Times New Roman"/>
                <w:sz w:val="28"/>
                <w:szCs w:val="28"/>
              </w:rPr>
              <w:t>запоминать</w:t>
            </w:r>
          </w:p>
          <w:p>
            <w:pPr>
              <w:pStyle w:val="Normal"/>
              <w:spacing w:lineRule="auto" w:line="240" w:before="0" w:after="0"/>
              <w:rPr>
                <w:rFonts w:ascii="Times New Roman" w:hAnsi="Times New Roman"/>
                <w:sz w:val="28"/>
                <w:szCs w:val="28"/>
              </w:rPr>
            </w:pPr>
            <w:r>
              <w:rPr>
                <w:rFonts w:ascii="Times New Roman" w:hAnsi="Times New Roman"/>
                <w:sz w:val="28"/>
                <w:szCs w:val="28"/>
              </w:rPr>
              <w:t>информацию,</w:t>
            </w:r>
          </w:p>
          <w:p>
            <w:pPr>
              <w:pStyle w:val="Normal"/>
              <w:spacing w:lineRule="auto" w:line="240" w:before="0" w:after="0"/>
              <w:rPr>
                <w:rFonts w:ascii="Times New Roman" w:hAnsi="Times New Roman"/>
                <w:sz w:val="28"/>
                <w:szCs w:val="28"/>
              </w:rPr>
            </w:pPr>
            <w:r>
              <w:rPr>
                <w:rFonts w:ascii="Times New Roman" w:hAnsi="Times New Roman"/>
                <w:sz w:val="28"/>
                <w:szCs w:val="28"/>
              </w:rPr>
              <w:t>обобщать и</w:t>
            </w:r>
          </w:p>
          <w:p>
            <w:pPr>
              <w:pStyle w:val="Normal"/>
              <w:spacing w:lineRule="auto" w:line="240" w:before="0" w:after="0"/>
              <w:rPr>
                <w:rFonts w:ascii="Times New Roman" w:hAnsi="Times New Roman"/>
                <w:sz w:val="28"/>
                <w:szCs w:val="28"/>
              </w:rPr>
            </w:pPr>
            <w:r>
              <w:rPr>
                <w:rFonts w:ascii="Times New Roman" w:hAnsi="Times New Roman"/>
                <w:sz w:val="28"/>
                <w:szCs w:val="28"/>
              </w:rPr>
              <w:t>анализировать</w:t>
            </w:r>
          </w:p>
          <w:p>
            <w:pPr>
              <w:pStyle w:val="Normal"/>
              <w:spacing w:lineRule="auto" w:line="240" w:before="0" w:after="0"/>
              <w:rPr>
                <w:rFonts w:ascii="Times New Roman" w:hAnsi="Times New Roman"/>
                <w:sz w:val="28"/>
                <w:szCs w:val="28"/>
              </w:rPr>
            </w:pPr>
            <w:r>
              <w:rPr>
                <w:rFonts w:ascii="Times New Roman" w:hAnsi="Times New Roman"/>
                <w:sz w:val="28"/>
                <w:szCs w:val="28"/>
              </w:rPr>
              <w:t>полученную</w:t>
            </w:r>
          </w:p>
          <w:p>
            <w:pPr>
              <w:pStyle w:val="PlainText"/>
              <w:widowControl w:val="false"/>
              <w:rPr>
                <w:rFonts w:ascii="Times New Roman" w:hAnsi="Times New Roman" w:eastAsia="MS Mincho"/>
                <w:b/>
                <w:sz w:val="28"/>
                <w:szCs w:val="28"/>
              </w:rPr>
            </w:pPr>
            <w:r>
              <w:rPr>
                <w:rFonts w:ascii="Times New Roman" w:hAnsi="Times New Roman"/>
                <w:sz w:val="28"/>
                <w:szCs w:val="28"/>
              </w:rPr>
              <w:t>информацию</w:t>
            </w:r>
          </w:p>
        </w:tc>
        <w:tc>
          <w:tcPr>
            <w:tcW w:w="23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Беседы,</w:t>
            </w:r>
          </w:p>
          <w:p>
            <w:pPr>
              <w:pStyle w:val="PlainText"/>
              <w:widowControl w:val="false"/>
              <w:rPr>
                <w:rFonts w:ascii="Times New Roman" w:hAnsi="Times New Roman" w:eastAsia="MS Mincho"/>
                <w:b/>
                <w:sz w:val="28"/>
                <w:szCs w:val="28"/>
              </w:rPr>
            </w:pPr>
            <w:r>
              <w:rPr>
                <w:rFonts w:ascii="Times New Roman" w:hAnsi="Times New Roman"/>
                <w:sz w:val="28"/>
                <w:szCs w:val="28"/>
              </w:rPr>
              <w:t>наблюдение</w:t>
            </w:r>
          </w:p>
        </w:tc>
      </w:tr>
      <w:tr>
        <w:trPr/>
        <w:tc>
          <w:tcPr>
            <w:tcW w:w="2427"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b/>
                <w:sz w:val="28"/>
                <w:szCs w:val="28"/>
              </w:rPr>
            </w:pPr>
            <w:r>
              <w:rPr>
                <w:rFonts w:ascii="Times New Roman" w:hAnsi="Times New Roman"/>
                <w:sz w:val="28"/>
                <w:szCs w:val="28"/>
              </w:rPr>
              <w:t>Развитие речи</w:t>
            </w:r>
          </w:p>
        </w:tc>
        <w:tc>
          <w:tcPr>
            <w:tcW w:w="25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Содержательность,</w:t>
            </w:r>
          </w:p>
          <w:p>
            <w:pPr>
              <w:pStyle w:val="Normal"/>
              <w:spacing w:lineRule="auto" w:line="240" w:before="0" w:after="0"/>
              <w:rPr>
                <w:rFonts w:ascii="Times New Roman" w:hAnsi="Times New Roman"/>
                <w:sz w:val="28"/>
                <w:szCs w:val="28"/>
              </w:rPr>
            </w:pPr>
            <w:r>
              <w:rPr>
                <w:rFonts w:ascii="Times New Roman" w:hAnsi="Times New Roman"/>
                <w:sz w:val="28"/>
                <w:szCs w:val="28"/>
              </w:rPr>
              <w:t>выразитель</w:t>
            </w:r>
          </w:p>
          <w:p>
            <w:pPr>
              <w:pStyle w:val="Normal"/>
              <w:spacing w:lineRule="auto" w:line="240" w:before="0" w:after="0"/>
              <w:rPr>
                <w:rFonts w:ascii="Times New Roman" w:hAnsi="Times New Roman"/>
                <w:sz w:val="28"/>
                <w:szCs w:val="28"/>
              </w:rPr>
            </w:pPr>
            <w:r>
              <w:rPr>
                <w:rFonts w:ascii="Times New Roman" w:hAnsi="Times New Roman"/>
                <w:sz w:val="28"/>
                <w:szCs w:val="28"/>
              </w:rPr>
              <w:t>ность,</w:t>
            </w:r>
          </w:p>
          <w:p>
            <w:pPr>
              <w:pStyle w:val="PlainText"/>
              <w:widowControl w:val="false"/>
              <w:rPr>
                <w:rFonts w:ascii="Times New Roman" w:hAnsi="Times New Roman" w:eastAsia="MS Mincho"/>
                <w:b/>
                <w:sz w:val="28"/>
                <w:szCs w:val="28"/>
              </w:rPr>
            </w:pPr>
            <w:r>
              <w:rPr>
                <w:rFonts w:ascii="Times New Roman" w:hAnsi="Times New Roman"/>
                <w:sz w:val="28"/>
                <w:szCs w:val="28"/>
              </w:rPr>
              <w:t>словарный запас</w:t>
            </w:r>
          </w:p>
        </w:tc>
        <w:tc>
          <w:tcPr>
            <w:tcW w:w="228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Грамотная речь,</w:t>
            </w:r>
          </w:p>
          <w:p>
            <w:pPr>
              <w:pStyle w:val="Normal"/>
              <w:spacing w:lineRule="auto" w:line="240" w:before="0" w:after="0"/>
              <w:rPr>
                <w:rFonts w:ascii="Times New Roman" w:hAnsi="Times New Roman"/>
                <w:sz w:val="28"/>
                <w:szCs w:val="28"/>
              </w:rPr>
            </w:pPr>
            <w:r>
              <w:rPr>
                <w:rFonts w:ascii="Times New Roman" w:hAnsi="Times New Roman"/>
                <w:sz w:val="28"/>
                <w:szCs w:val="28"/>
              </w:rPr>
              <w:t>правильное употребление</w:t>
            </w:r>
          </w:p>
          <w:p>
            <w:pPr>
              <w:pStyle w:val="Normal"/>
              <w:spacing w:lineRule="auto" w:line="240" w:before="0" w:after="0"/>
              <w:rPr>
                <w:rFonts w:ascii="Times New Roman" w:hAnsi="Times New Roman"/>
                <w:sz w:val="28"/>
                <w:szCs w:val="28"/>
              </w:rPr>
            </w:pPr>
            <w:r>
              <w:rPr>
                <w:rFonts w:ascii="Times New Roman" w:hAnsi="Times New Roman"/>
                <w:sz w:val="28"/>
                <w:szCs w:val="28"/>
              </w:rPr>
              <w:t>терминов,</w:t>
            </w:r>
          </w:p>
          <w:p>
            <w:pPr>
              <w:pStyle w:val="Normal"/>
              <w:spacing w:lineRule="auto" w:line="240" w:before="0" w:after="0"/>
              <w:rPr>
                <w:rFonts w:ascii="Times New Roman" w:hAnsi="Times New Roman"/>
                <w:sz w:val="28"/>
                <w:szCs w:val="28"/>
              </w:rPr>
            </w:pPr>
            <w:r>
              <w:rPr>
                <w:rFonts w:ascii="Times New Roman" w:hAnsi="Times New Roman"/>
                <w:sz w:val="28"/>
                <w:szCs w:val="28"/>
              </w:rPr>
              <w:t>умение</w:t>
            </w:r>
          </w:p>
          <w:p>
            <w:pPr>
              <w:pStyle w:val="Normal"/>
              <w:spacing w:lineRule="auto" w:line="240" w:before="0" w:after="0"/>
              <w:rPr>
                <w:rFonts w:ascii="Times New Roman" w:hAnsi="Times New Roman"/>
                <w:sz w:val="28"/>
                <w:szCs w:val="28"/>
              </w:rPr>
            </w:pPr>
            <w:r>
              <w:rPr>
                <w:rFonts w:ascii="Times New Roman" w:hAnsi="Times New Roman"/>
                <w:sz w:val="28"/>
                <w:szCs w:val="28"/>
              </w:rPr>
              <w:t>точно и кратко изложить</w:t>
            </w:r>
          </w:p>
          <w:p>
            <w:pPr>
              <w:pStyle w:val="PlainText"/>
              <w:widowControl w:val="false"/>
              <w:rPr>
                <w:rFonts w:ascii="Times New Roman" w:hAnsi="Times New Roman" w:eastAsia="MS Mincho"/>
                <w:b/>
                <w:sz w:val="28"/>
                <w:szCs w:val="28"/>
              </w:rPr>
            </w:pPr>
            <w:r>
              <w:rPr>
                <w:rFonts w:ascii="Times New Roman" w:hAnsi="Times New Roman"/>
                <w:sz w:val="28"/>
                <w:szCs w:val="28"/>
              </w:rPr>
              <w:t>свою точку зрения</w:t>
            </w:r>
          </w:p>
        </w:tc>
        <w:tc>
          <w:tcPr>
            <w:tcW w:w="23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Беседы,</w:t>
            </w:r>
          </w:p>
          <w:p>
            <w:pPr>
              <w:pStyle w:val="Normal"/>
              <w:spacing w:lineRule="auto" w:line="240" w:before="0" w:after="0"/>
              <w:rPr>
                <w:rFonts w:ascii="Times New Roman" w:hAnsi="Times New Roman"/>
                <w:sz w:val="28"/>
                <w:szCs w:val="28"/>
              </w:rPr>
            </w:pPr>
            <w:r>
              <w:rPr>
                <w:rFonts w:ascii="Times New Roman" w:hAnsi="Times New Roman"/>
                <w:sz w:val="28"/>
                <w:szCs w:val="28"/>
              </w:rPr>
              <w:t>индивидуальные</w:t>
            </w:r>
          </w:p>
          <w:p>
            <w:pPr>
              <w:pStyle w:val="PlainText"/>
              <w:widowControl w:val="false"/>
              <w:rPr>
                <w:rFonts w:ascii="Times New Roman" w:hAnsi="Times New Roman" w:eastAsia="MS Mincho"/>
                <w:b/>
                <w:sz w:val="28"/>
                <w:szCs w:val="28"/>
              </w:rPr>
            </w:pPr>
            <w:r>
              <w:rPr>
                <w:rFonts w:ascii="Times New Roman" w:hAnsi="Times New Roman"/>
                <w:sz w:val="28"/>
                <w:szCs w:val="28"/>
              </w:rPr>
              <w:t>собеседования</w:t>
            </w:r>
          </w:p>
        </w:tc>
      </w:tr>
    </w:tbl>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Normal"/>
        <w:rPr>
          <w:rFonts w:ascii="Times New Roman" w:hAnsi="Times New Roman"/>
          <w:b/>
          <w:i/>
          <w:i/>
          <w:sz w:val="28"/>
          <w:szCs w:val="28"/>
        </w:rPr>
      </w:pPr>
      <w:r>
        <w:rPr>
          <w:rFonts w:ascii="Times New Roman" w:hAnsi="Times New Roman"/>
          <w:b/>
          <w:i/>
          <w:sz w:val="28"/>
          <w:szCs w:val="28"/>
          <w:lang w:val="en-US"/>
        </w:rPr>
        <w:t>VI</w:t>
      </w:r>
      <w:r>
        <w:rPr>
          <w:rFonts w:ascii="Times New Roman" w:hAnsi="Times New Roman"/>
          <w:b/>
          <w:i/>
          <w:sz w:val="28"/>
          <w:szCs w:val="28"/>
        </w:rPr>
        <w:t>. Методическое обеспечение  образовательной программы</w:t>
      </w:r>
    </w:p>
    <w:tbl>
      <w:tblPr>
        <w:tblW w:w="10075" w:type="dxa"/>
        <w:jc w:val="left"/>
        <w:tblInd w:w="-323" w:type="dxa"/>
        <w:tblLayout w:type="fixed"/>
        <w:tblCellMar>
          <w:top w:w="0" w:type="dxa"/>
          <w:left w:w="108" w:type="dxa"/>
          <w:bottom w:w="0" w:type="dxa"/>
          <w:right w:w="108" w:type="dxa"/>
        </w:tblCellMar>
        <w:tblLook w:val="0000" w:noHBand="0" w:noVBand="0" w:firstColumn="0" w:lastRow="0" w:lastColumn="0" w:firstRow="0"/>
      </w:tblPr>
      <w:tblGrid>
        <w:gridCol w:w="568"/>
        <w:gridCol w:w="2131"/>
        <w:gridCol w:w="1779"/>
        <w:gridCol w:w="1902"/>
        <w:gridCol w:w="1931"/>
        <w:gridCol w:w="1763"/>
      </w:tblGrid>
      <w:tr>
        <w:trPr/>
        <w:tc>
          <w:tcPr>
            <w:tcW w:w="568"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п/п</w:t>
            </w:r>
          </w:p>
        </w:tc>
        <w:tc>
          <w:tcPr>
            <w:tcW w:w="2131"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sz w:val="28"/>
                <w:szCs w:val="28"/>
              </w:rPr>
              <w:t>тема занятий</w:t>
            </w:r>
          </w:p>
        </w:tc>
        <w:tc>
          <w:tcPr>
            <w:tcW w:w="1779"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sz w:val="28"/>
                <w:szCs w:val="28"/>
              </w:rPr>
              <w:t>Формы занятий</w:t>
            </w:r>
          </w:p>
        </w:tc>
        <w:tc>
          <w:tcPr>
            <w:tcW w:w="1902"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bCs/>
                <w:sz w:val="28"/>
                <w:szCs w:val="28"/>
              </w:rPr>
            </w:pPr>
            <w:r>
              <w:rPr>
                <w:rFonts w:ascii="Times New Roman" w:hAnsi="Times New Roman"/>
                <w:b/>
                <w:sz w:val="28"/>
                <w:szCs w:val="28"/>
              </w:rPr>
              <w:t>Приемы и методы организации учебно-воспитательного процесса</w:t>
            </w:r>
          </w:p>
        </w:tc>
        <w:tc>
          <w:tcPr>
            <w:tcW w:w="1931"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bCs/>
                <w:sz w:val="28"/>
                <w:szCs w:val="28"/>
              </w:rPr>
              <w:t>Используемые материалы</w:t>
            </w:r>
          </w:p>
        </w:tc>
        <w:tc>
          <w:tcPr>
            <w:tcW w:w="176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8"/>
                <w:szCs w:val="28"/>
              </w:rPr>
            </w:pPr>
            <w:r>
              <w:rPr>
                <w:rFonts w:ascii="Times New Roman" w:hAnsi="Times New Roman"/>
                <w:b/>
                <w:sz w:val="28"/>
                <w:szCs w:val="28"/>
              </w:rPr>
              <w:t>Формы подведения итогов</w:t>
            </w:r>
          </w:p>
        </w:tc>
      </w:tr>
      <w:tr>
        <w:trPr/>
        <w:tc>
          <w:tcPr>
            <w:tcW w:w="568"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sz w:val="28"/>
                <w:szCs w:val="28"/>
              </w:rPr>
              <w:t>1</w:t>
            </w:r>
          </w:p>
        </w:tc>
        <w:tc>
          <w:tcPr>
            <w:tcW w:w="2131" w:type="dxa"/>
            <w:tcBorders>
              <w:top w:val="single" w:sz="4" w:space="0" w:color="000000"/>
              <w:left w:val="single" w:sz="4" w:space="0" w:color="000000"/>
              <w:bottom w:val="single" w:sz="4" w:space="0" w:color="000000"/>
            </w:tcBorders>
          </w:tcPr>
          <w:p>
            <w:pPr>
              <w:pStyle w:val="Normal"/>
              <w:spacing w:before="0" w:after="200"/>
              <w:jc w:val="both"/>
              <w:rPr>
                <w:rFonts w:ascii="Times New Roman" w:hAnsi="Times New Roman"/>
                <w:bCs/>
                <w:sz w:val="28"/>
                <w:szCs w:val="28"/>
              </w:rPr>
            </w:pPr>
            <w:r>
              <w:rPr>
                <w:rFonts w:ascii="Times New Roman" w:hAnsi="Times New Roman"/>
                <w:b/>
                <w:sz w:val="28"/>
                <w:szCs w:val="28"/>
              </w:rPr>
              <w:t>Вводное занятие</w:t>
            </w:r>
          </w:p>
        </w:tc>
        <w:tc>
          <w:tcPr>
            <w:tcW w:w="1779"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Cs/>
                <w:sz w:val="28"/>
                <w:szCs w:val="28"/>
              </w:rPr>
              <w:t>Беседа</w:t>
            </w:r>
          </w:p>
        </w:tc>
        <w:tc>
          <w:tcPr>
            <w:tcW w:w="1902" w:type="dxa"/>
            <w:tcBorders>
              <w:top w:val="single" w:sz="4" w:space="0" w:color="000000"/>
              <w:left w:val="single" w:sz="4" w:space="0" w:color="000000"/>
              <w:bottom w:val="single" w:sz="4" w:space="0" w:color="000000"/>
            </w:tcBorders>
          </w:tcPr>
          <w:p>
            <w:pPr>
              <w:pStyle w:val="WW-"/>
              <w:rPr>
                <w:rFonts w:ascii="Times New Roman" w:hAnsi="Times New Roman" w:cs="Times New Roman"/>
                <w:b/>
                <w:sz w:val="28"/>
                <w:szCs w:val="28"/>
              </w:rPr>
            </w:pPr>
            <w:r>
              <w:rPr>
                <w:rFonts w:cs="Times New Roman" w:ascii="Times New Roman" w:hAnsi="Times New Roman"/>
                <w:b/>
                <w:sz w:val="28"/>
                <w:szCs w:val="28"/>
              </w:rPr>
              <w:t xml:space="preserve">Методы: </w:t>
            </w:r>
            <w:r>
              <w:rPr>
                <w:rFonts w:cs="Times New Roman" w:ascii="Times New Roman" w:hAnsi="Times New Roman"/>
                <w:sz w:val="28"/>
                <w:szCs w:val="28"/>
              </w:rPr>
              <w:t>словесный, наглядный</w:t>
            </w:r>
          </w:p>
          <w:p>
            <w:pPr>
              <w:pStyle w:val="msonospacing"/>
              <w:rPr>
                <w:rFonts w:ascii="Times New Roman" w:hAnsi="Times New Roman" w:cs="Times New Roman"/>
                <w:sz w:val="28"/>
                <w:szCs w:val="28"/>
              </w:rPr>
            </w:pPr>
            <w:r>
              <w:rPr>
                <w:rFonts w:cs="Times New Roman" w:ascii="Times New Roman" w:hAnsi="Times New Roman"/>
                <w:b/>
                <w:sz w:val="28"/>
                <w:szCs w:val="28"/>
              </w:rPr>
              <w:t>Приемы:</w:t>
            </w:r>
            <w:r>
              <w:rPr>
                <w:rFonts w:cs="Times New Roman" w:ascii="Times New Roman" w:hAnsi="Times New Roman"/>
                <w:sz w:val="28"/>
                <w:szCs w:val="28"/>
              </w:rPr>
              <w:t xml:space="preserve"> объяснение</w:t>
            </w:r>
          </w:p>
        </w:tc>
        <w:tc>
          <w:tcPr>
            <w:tcW w:w="1931"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sz w:val="28"/>
                <w:szCs w:val="28"/>
              </w:rPr>
            </w:pPr>
            <w:r>
              <w:rPr>
                <w:rFonts w:ascii="Times New Roman" w:hAnsi="Times New Roman"/>
                <w:sz w:val="28"/>
                <w:szCs w:val="28"/>
              </w:rPr>
              <w:t>Мультимедиа-проектор;</w:t>
            </w:r>
            <w:r>
              <w:rPr>
                <w:rFonts w:ascii="Times New Roman" w:hAnsi="Times New Roman"/>
                <w:bCs/>
                <w:sz w:val="28"/>
                <w:szCs w:val="28"/>
              </w:rPr>
              <w:t xml:space="preserve"> компьютер</w:t>
            </w:r>
          </w:p>
        </w:tc>
        <w:tc>
          <w:tcPr>
            <w:tcW w:w="176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8"/>
                <w:szCs w:val="28"/>
              </w:rPr>
            </w:pPr>
            <w:r>
              <w:rPr>
                <w:rFonts w:ascii="Times New Roman" w:hAnsi="Times New Roman"/>
                <w:sz w:val="28"/>
                <w:szCs w:val="28"/>
              </w:rPr>
              <w:t>Опрос</w:t>
            </w:r>
          </w:p>
        </w:tc>
      </w:tr>
      <w:tr>
        <w:trPr/>
        <w:tc>
          <w:tcPr>
            <w:tcW w:w="568"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sz w:val="28"/>
                <w:szCs w:val="28"/>
              </w:rPr>
              <w:t>2</w:t>
            </w:r>
          </w:p>
        </w:tc>
        <w:tc>
          <w:tcPr>
            <w:tcW w:w="2131" w:type="dxa"/>
            <w:tcBorders>
              <w:top w:val="single" w:sz="4" w:space="0" w:color="000000"/>
              <w:left w:val="single" w:sz="4" w:space="0" w:color="000000"/>
              <w:bottom w:val="single" w:sz="4" w:space="0" w:color="000000"/>
            </w:tcBorders>
          </w:tcPr>
          <w:p>
            <w:pPr>
              <w:pStyle w:val="Normal"/>
              <w:jc w:val="both"/>
              <w:rPr>
                <w:rFonts w:ascii="Times New Roman" w:hAnsi="Times New Roman"/>
                <w:sz w:val="28"/>
                <w:szCs w:val="28"/>
              </w:rPr>
            </w:pPr>
            <w:r>
              <w:rPr>
                <w:rFonts w:ascii="Times New Roman" w:hAnsi="Times New Roman"/>
                <w:b/>
                <w:sz w:val="28"/>
                <w:szCs w:val="28"/>
              </w:rPr>
              <w:t>Основы туристской подготовки</w:t>
            </w:r>
          </w:p>
          <w:p>
            <w:pPr>
              <w:pStyle w:val="NormalWeb"/>
              <w:spacing w:before="0" w:after="0"/>
              <w:jc w:val="both"/>
              <w:rPr>
                <w:sz w:val="28"/>
                <w:szCs w:val="28"/>
              </w:rPr>
            </w:pPr>
            <w:r>
              <w:rPr>
                <w:sz w:val="28"/>
                <w:szCs w:val="28"/>
              </w:rPr>
            </w:r>
          </w:p>
        </w:tc>
        <w:tc>
          <w:tcPr>
            <w:tcW w:w="1779"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bCs/>
                <w:sz w:val="28"/>
                <w:szCs w:val="28"/>
              </w:rPr>
              <w:t>Теория</w:t>
            </w:r>
            <w:r>
              <w:rPr>
                <w:rFonts w:ascii="Times New Roman" w:hAnsi="Times New Roman"/>
                <w:bCs/>
                <w:sz w:val="28"/>
                <w:szCs w:val="28"/>
              </w:rPr>
              <w:t>, практические занятия</w:t>
            </w:r>
          </w:p>
        </w:tc>
        <w:tc>
          <w:tcPr>
            <w:tcW w:w="1902" w:type="dxa"/>
            <w:tcBorders>
              <w:top w:val="single" w:sz="4" w:space="0" w:color="000000"/>
              <w:left w:val="single" w:sz="4" w:space="0" w:color="000000"/>
              <w:bottom w:val="single" w:sz="4" w:space="0" w:color="000000"/>
            </w:tcBorders>
          </w:tcPr>
          <w:p>
            <w:pPr>
              <w:pStyle w:val="WW-"/>
              <w:rPr>
                <w:rFonts w:ascii="Times New Roman" w:hAnsi="Times New Roman" w:cs="Times New Roman"/>
                <w:b/>
                <w:sz w:val="28"/>
                <w:szCs w:val="28"/>
              </w:rPr>
            </w:pPr>
            <w:r>
              <w:rPr>
                <w:rFonts w:cs="Times New Roman" w:ascii="Times New Roman" w:hAnsi="Times New Roman"/>
                <w:b/>
                <w:sz w:val="28"/>
                <w:szCs w:val="28"/>
              </w:rPr>
              <w:t>Методы:</w:t>
            </w:r>
            <w:r>
              <w:rPr>
                <w:rFonts w:cs="Times New Roman" w:ascii="Times New Roman" w:hAnsi="Times New Roman"/>
                <w:sz w:val="28"/>
                <w:szCs w:val="28"/>
              </w:rPr>
              <w:t xml:space="preserve"> словесный, наглядный практический</w:t>
            </w:r>
          </w:p>
          <w:p>
            <w:pPr>
              <w:pStyle w:val="Normal"/>
              <w:spacing w:before="0" w:after="200"/>
              <w:rPr>
                <w:rFonts w:ascii="Times New Roman" w:hAnsi="Times New Roman"/>
                <w:bCs/>
                <w:sz w:val="28"/>
                <w:szCs w:val="28"/>
              </w:rPr>
            </w:pPr>
            <w:r>
              <w:rPr>
                <w:rFonts w:ascii="Times New Roman" w:hAnsi="Times New Roman"/>
                <w:b/>
                <w:sz w:val="28"/>
                <w:szCs w:val="28"/>
              </w:rPr>
              <w:t>Приемы:</w:t>
            </w:r>
            <w:r>
              <w:rPr>
                <w:rFonts w:ascii="Times New Roman" w:hAnsi="Times New Roman"/>
                <w:sz w:val="28"/>
                <w:szCs w:val="28"/>
              </w:rPr>
              <w:t xml:space="preserve"> Объяснение, демонстрация, выполнение практических заданий.</w:t>
            </w:r>
          </w:p>
        </w:tc>
        <w:tc>
          <w:tcPr>
            <w:tcW w:w="1931" w:type="dxa"/>
            <w:tcBorders>
              <w:top w:val="single" w:sz="4" w:space="0" w:color="000000"/>
              <w:left w:val="single" w:sz="4" w:space="0" w:color="000000"/>
              <w:bottom w:val="single" w:sz="4" w:space="0" w:color="000000"/>
            </w:tcBorders>
          </w:tcPr>
          <w:p>
            <w:pPr>
              <w:pStyle w:val="WW-"/>
              <w:rPr>
                <w:rFonts w:ascii="Times New Roman" w:hAnsi="Times New Roman" w:cs="Times New Roman"/>
                <w:bCs/>
                <w:sz w:val="28"/>
                <w:szCs w:val="28"/>
              </w:rPr>
            </w:pPr>
            <w:r>
              <w:rPr>
                <w:rFonts w:cs="Times New Roman" w:ascii="Times New Roman" w:hAnsi="Times New Roman"/>
                <w:bCs/>
                <w:sz w:val="28"/>
                <w:szCs w:val="28"/>
              </w:rPr>
              <w:t>Методическая литература:</w:t>
            </w:r>
          </w:p>
          <w:p>
            <w:pPr>
              <w:pStyle w:val="WW-"/>
              <w:rPr>
                <w:rFonts w:ascii="Times New Roman" w:hAnsi="Times New Roman" w:cs="Times New Roman"/>
                <w:sz w:val="28"/>
                <w:szCs w:val="28"/>
              </w:rPr>
            </w:pPr>
            <w:r>
              <w:rPr>
                <w:rFonts w:cs="Times New Roman" w:ascii="Times New Roman" w:hAnsi="Times New Roman"/>
                <w:bCs/>
                <w:sz w:val="28"/>
                <w:szCs w:val="28"/>
              </w:rPr>
              <w:t>специальная литература.</w:t>
            </w:r>
          </w:p>
          <w:p>
            <w:pPr>
              <w:pStyle w:val="Normal"/>
              <w:spacing w:before="0" w:after="200"/>
              <w:rPr>
                <w:rFonts w:ascii="Times New Roman" w:hAnsi="Times New Roman"/>
                <w:bCs/>
                <w:sz w:val="28"/>
                <w:szCs w:val="28"/>
              </w:rPr>
            </w:pPr>
            <w:r>
              <w:rPr>
                <w:rFonts w:ascii="Times New Roman" w:hAnsi="Times New Roman"/>
                <w:sz w:val="28"/>
                <w:szCs w:val="28"/>
              </w:rPr>
              <w:t>Мультимедиа-проектор, Туристский инвентарь, специальное снаряжение. Туристский инвентарь</w:t>
            </w:r>
          </w:p>
        </w:tc>
        <w:tc>
          <w:tcPr>
            <w:tcW w:w="176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8"/>
                <w:szCs w:val="28"/>
              </w:rPr>
            </w:pPr>
            <w:r>
              <w:rPr>
                <w:rFonts w:ascii="Times New Roman" w:hAnsi="Times New Roman"/>
                <w:bCs/>
                <w:sz w:val="28"/>
                <w:szCs w:val="28"/>
              </w:rPr>
              <w:t>Обобщение знаний и тестирование</w:t>
            </w:r>
          </w:p>
        </w:tc>
      </w:tr>
      <w:tr>
        <w:trPr>
          <w:trHeight w:val="1172" w:hRule="atLeast"/>
        </w:trPr>
        <w:tc>
          <w:tcPr>
            <w:tcW w:w="568"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sz w:val="28"/>
                <w:szCs w:val="28"/>
              </w:rPr>
              <w:t>3</w:t>
            </w:r>
          </w:p>
        </w:tc>
        <w:tc>
          <w:tcPr>
            <w:tcW w:w="2131" w:type="dxa"/>
            <w:tcBorders>
              <w:top w:val="single" w:sz="4" w:space="0" w:color="000000"/>
              <w:left w:val="single" w:sz="4" w:space="0" w:color="000000"/>
              <w:bottom w:val="single" w:sz="4" w:space="0" w:color="000000"/>
            </w:tcBorders>
          </w:tcPr>
          <w:p>
            <w:pPr>
              <w:pStyle w:val="NormalWeb"/>
              <w:spacing w:before="0" w:after="0"/>
              <w:jc w:val="both"/>
              <w:rPr>
                <w:sz w:val="28"/>
                <w:szCs w:val="28"/>
              </w:rPr>
            </w:pPr>
            <w:r>
              <w:rPr>
                <w:b/>
                <w:sz w:val="28"/>
                <w:szCs w:val="28"/>
              </w:rPr>
              <w:t>Топография и ориентирование</w:t>
            </w:r>
          </w:p>
          <w:p>
            <w:pPr>
              <w:pStyle w:val="NormalWeb"/>
              <w:spacing w:before="0" w:after="0"/>
              <w:jc w:val="both"/>
              <w:rPr>
                <w:sz w:val="28"/>
                <w:szCs w:val="28"/>
              </w:rPr>
            </w:pPr>
            <w:r>
              <w:rPr>
                <w:sz w:val="28"/>
                <w:szCs w:val="28"/>
              </w:rPr>
            </w:r>
          </w:p>
        </w:tc>
        <w:tc>
          <w:tcPr>
            <w:tcW w:w="1779"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bCs/>
                <w:sz w:val="28"/>
                <w:szCs w:val="28"/>
              </w:rPr>
              <w:t>Теория</w:t>
            </w:r>
            <w:r>
              <w:rPr>
                <w:rFonts w:ascii="Times New Roman" w:hAnsi="Times New Roman"/>
                <w:bCs/>
                <w:sz w:val="28"/>
                <w:szCs w:val="28"/>
              </w:rPr>
              <w:t>, практические занятия</w:t>
            </w:r>
          </w:p>
        </w:tc>
        <w:tc>
          <w:tcPr>
            <w:tcW w:w="1902" w:type="dxa"/>
            <w:tcBorders>
              <w:top w:val="single" w:sz="4" w:space="0" w:color="000000"/>
              <w:left w:val="single" w:sz="4" w:space="0" w:color="000000"/>
              <w:bottom w:val="single" w:sz="4" w:space="0" w:color="000000"/>
            </w:tcBorders>
          </w:tcPr>
          <w:p>
            <w:pPr>
              <w:pStyle w:val="WW-"/>
              <w:rPr>
                <w:rFonts w:ascii="Times New Roman" w:hAnsi="Times New Roman" w:cs="Times New Roman"/>
                <w:b/>
                <w:sz w:val="28"/>
                <w:szCs w:val="28"/>
              </w:rPr>
            </w:pPr>
            <w:r>
              <w:rPr>
                <w:rFonts w:cs="Times New Roman" w:ascii="Times New Roman" w:hAnsi="Times New Roman"/>
                <w:b/>
                <w:sz w:val="28"/>
                <w:szCs w:val="28"/>
              </w:rPr>
              <w:t>Методы:</w:t>
            </w:r>
            <w:r>
              <w:rPr>
                <w:rFonts w:cs="Times New Roman" w:ascii="Times New Roman" w:hAnsi="Times New Roman"/>
                <w:sz w:val="28"/>
                <w:szCs w:val="28"/>
              </w:rPr>
              <w:t xml:space="preserve"> словесный, наглядный практический</w:t>
            </w:r>
          </w:p>
          <w:p>
            <w:pPr>
              <w:pStyle w:val="Normal"/>
              <w:spacing w:before="0" w:after="200"/>
              <w:rPr>
                <w:rFonts w:ascii="Times New Roman" w:hAnsi="Times New Roman"/>
                <w:bCs/>
                <w:sz w:val="28"/>
                <w:szCs w:val="28"/>
              </w:rPr>
            </w:pPr>
            <w:r>
              <w:rPr>
                <w:rFonts w:ascii="Times New Roman" w:hAnsi="Times New Roman"/>
                <w:b/>
                <w:sz w:val="28"/>
                <w:szCs w:val="28"/>
              </w:rPr>
              <w:t>Приемы:</w:t>
            </w:r>
            <w:r>
              <w:rPr>
                <w:rFonts w:ascii="Times New Roman" w:hAnsi="Times New Roman"/>
                <w:sz w:val="28"/>
                <w:szCs w:val="28"/>
              </w:rPr>
              <w:t xml:space="preserve"> Объяснение, демонстрация, выполнение практических заданий.</w:t>
            </w:r>
          </w:p>
        </w:tc>
        <w:tc>
          <w:tcPr>
            <w:tcW w:w="1931" w:type="dxa"/>
            <w:tcBorders>
              <w:top w:val="single" w:sz="4" w:space="0" w:color="000000"/>
              <w:left w:val="single" w:sz="4" w:space="0" w:color="000000"/>
              <w:bottom w:val="single" w:sz="4" w:space="0" w:color="000000"/>
            </w:tcBorders>
          </w:tcPr>
          <w:p>
            <w:pPr>
              <w:pStyle w:val="WW-"/>
              <w:rPr>
                <w:rFonts w:ascii="Times New Roman" w:hAnsi="Times New Roman" w:cs="Times New Roman"/>
                <w:bCs/>
                <w:sz w:val="28"/>
                <w:szCs w:val="28"/>
              </w:rPr>
            </w:pPr>
            <w:r>
              <w:rPr>
                <w:rFonts w:cs="Times New Roman" w:ascii="Times New Roman" w:hAnsi="Times New Roman"/>
                <w:bCs/>
                <w:sz w:val="28"/>
                <w:szCs w:val="28"/>
              </w:rPr>
              <w:t>Методическая литература:</w:t>
            </w:r>
          </w:p>
          <w:p>
            <w:pPr>
              <w:pStyle w:val="WW-"/>
              <w:rPr>
                <w:rFonts w:ascii="Times New Roman" w:hAnsi="Times New Roman" w:cs="Times New Roman"/>
                <w:sz w:val="28"/>
                <w:szCs w:val="28"/>
              </w:rPr>
            </w:pPr>
            <w:r>
              <w:rPr>
                <w:rFonts w:cs="Times New Roman" w:ascii="Times New Roman" w:hAnsi="Times New Roman"/>
                <w:bCs/>
                <w:sz w:val="28"/>
                <w:szCs w:val="28"/>
              </w:rPr>
              <w:t>специальная литература</w:t>
            </w:r>
          </w:p>
          <w:p>
            <w:pPr>
              <w:pStyle w:val="Normal"/>
              <w:rPr>
                <w:rFonts w:ascii="Times New Roman" w:hAnsi="Times New Roman"/>
                <w:sz w:val="28"/>
                <w:szCs w:val="28"/>
              </w:rPr>
            </w:pPr>
            <w:r>
              <w:rPr>
                <w:rFonts w:ascii="Times New Roman" w:hAnsi="Times New Roman"/>
                <w:sz w:val="28"/>
                <w:szCs w:val="28"/>
              </w:rPr>
            </w:r>
          </w:p>
          <w:p>
            <w:pPr>
              <w:pStyle w:val="Normal"/>
              <w:spacing w:before="0" w:after="200"/>
              <w:rPr>
                <w:rFonts w:ascii="Times New Roman" w:hAnsi="Times New Roman"/>
                <w:bCs/>
                <w:sz w:val="28"/>
                <w:szCs w:val="28"/>
              </w:rPr>
            </w:pPr>
            <w:r>
              <w:rPr>
                <w:rFonts w:ascii="Times New Roman" w:hAnsi="Times New Roman"/>
                <w:sz w:val="28"/>
                <w:szCs w:val="28"/>
              </w:rPr>
              <w:t>Мультимедиа-проектор, компасы, карты. Туристский инвентарь</w:t>
            </w:r>
          </w:p>
        </w:tc>
        <w:tc>
          <w:tcPr>
            <w:tcW w:w="176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8"/>
                <w:szCs w:val="28"/>
              </w:rPr>
            </w:pPr>
            <w:r>
              <w:rPr>
                <w:rFonts w:ascii="Times New Roman" w:hAnsi="Times New Roman"/>
                <w:bCs/>
                <w:sz w:val="28"/>
                <w:szCs w:val="28"/>
              </w:rPr>
              <w:t>Обобщение знаний и тестирование</w:t>
            </w:r>
          </w:p>
        </w:tc>
      </w:tr>
      <w:tr>
        <w:trPr/>
        <w:tc>
          <w:tcPr>
            <w:tcW w:w="568"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sz w:val="28"/>
                <w:szCs w:val="28"/>
              </w:rPr>
              <w:t>4</w:t>
            </w:r>
          </w:p>
        </w:tc>
        <w:tc>
          <w:tcPr>
            <w:tcW w:w="2131" w:type="dxa"/>
            <w:tcBorders>
              <w:top w:val="single" w:sz="4" w:space="0" w:color="000000"/>
              <w:left w:val="single" w:sz="4" w:space="0" w:color="000000"/>
              <w:bottom w:val="single" w:sz="4" w:space="0" w:color="000000"/>
            </w:tcBorders>
          </w:tcPr>
          <w:p>
            <w:pPr>
              <w:pStyle w:val="Normal"/>
              <w:jc w:val="both"/>
              <w:rPr>
                <w:rFonts w:ascii="Times New Roman" w:hAnsi="Times New Roman"/>
                <w:sz w:val="28"/>
                <w:szCs w:val="28"/>
              </w:rPr>
            </w:pPr>
            <w:r>
              <w:rPr>
                <w:rFonts w:ascii="Times New Roman" w:hAnsi="Times New Roman"/>
                <w:b/>
                <w:sz w:val="28"/>
                <w:szCs w:val="28"/>
              </w:rPr>
              <w:t>Краеведение</w:t>
            </w:r>
          </w:p>
          <w:p>
            <w:pPr>
              <w:pStyle w:val="Normal"/>
              <w:spacing w:before="0" w:after="200"/>
              <w:jc w:val="both"/>
              <w:rPr>
                <w:rFonts w:ascii="Times New Roman" w:hAnsi="Times New Roman"/>
                <w:sz w:val="28"/>
                <w:szCs w:val="28"/>
              </w:rPr>
            </w:pPr>
            <w:r>
              <w:rPr>
                <w:rFonts w:ascii="Times New Roman" w:hAnsi="Times New Roman"/>
                <w:sz w:val="28"/>
                <w:szCs w:val="28"/>
              </w:rPr>
            </w:r>
          </w:p>
        </w:tc>
        <w:tc>
          <w:tcPr>
            <w:tcW w:w="1779"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pPr>
              <w:pStyle w:val="WW-"/>
              <w:rPr>
                <w:rFonts w:ascii="Times New Roman" w:hAnsi="Times New Roman" w:cs="Times New Roman"/>
                <w:b/>
                <w:sz w:val="28"/>
                <w:szCs w:val="28"/>
              </w:rPr>
            </w:pPr>
            <w:r>
              <w:rPr>
                <w:rFonts w:cs="Times New Roman" w:ascii="Times New Roman" w:hAnsi="Times New Roman"/>
                <w:b/>
                <w:sz w:val="28"/>
                <w:szCs w:val="28"/>
              </w:rPr>
              <w:t>Методы:</w:t>
            </w:r>
            <w:r>
              <w:rPr>
                <w:rFonts w:cs="Times New Roman" w:ascii="Times New Roman" w:hAnsi="Times New Roman"/>
                <w:sz w:val="28"/>
                <w:szCs w:val="28"/>
              </w:rPr>
              <w:t xml:space="preserve"> словесный, наглядный практический</w:t>
            </w:r>
          </w:p>
          <w:p>
            <w:pPr>
              <w:pStyle w:val="Normal"/>
              <w:spacing w:before="0" w:after="200"/>
              <w:rPr>
                <w:rFonts w:ascii="Times New Roman" w:hAnsi="Times New Roman"/>
                <w:bCs/>
                <w:sz w:val="28"/>
                <w:szCs w:val="28"/>
              </w:rPr>
            </w:pPr>
            <w:r>
              <w:rPr>
                <w:rFonts w:ascii="Times New Roman" w:hAnsi="Times New Roman"/>
                <w:b/>
                <w:sz w:val="28"/>
                <w:szCs w:val="28"/>
              </w:rPr>
              <w:t>Приемы:</w:t>
            </w:r>
            <w:r>
              <w:rPr>
                <w:rFonts w:ascii="Times New Roman" w:hAnsi="Times New Roman"/>
                <w:sz w:val="28"/>
                <w:szCs w:val="28"/>
              </w:rPr>
              <w:t xml:space="preserve"> Объяснение, демонстрация, выполнение практических заданий.</w:t>
            </w:r>
          </w:p>
        </w:tc>
        <w:tc>
          <w:tcPr>
            <w:tcW w:w="1931" w:type="dxa"/>
            <w:tcBorders>
              <w:top w:val="single" w:sz="4" w:space="0" w:color="000000"/>
              <w:left w:val="single" w:sz="4" w:space="0" w:color="000000"/>
              <w:bottom w:val="single" w:sz="4" w:space="0" w:color="000000"/>
            </w:tcBorders>
          </w:tcPr>
          <w:p>
            <w:pPr>
              <w:pStyle w:val="WW-"/>
              <w:rPr>
                <w:rFonts w:ascii="Times New Roman" w:hAnsi="Times New Roman" w:cs="Times New Roman"/>
                <w:bCs/>
                <w:sz w:val="28"/>
                <w:szCs w:val="28"/>
              </w:rPr>
            </w:pPr>
            <w:r>
              <w:rPr>
                <w:rFonts w:cs="Times New Roman" w:ascii="Times New Roman" w:hAnsi="Times New Roman"/>
                <w:bCs/>
                <w:sz w:val="28"/>
                <w:szCs w:val="28"/>
              </w:rPr>
              <w:t>Методическая литература:</w:t>
            </w:r>
          </w:p>
          <w:p>
            <w:pPr>
              <w:pStyle w:val="WW-"/>
              <w:rPr>
                <w:rFonts w:ascii="Times New Roman" w:hAnsi="Times New Roman" w:cs="Times New Roman"/>
                <w:sz w:val="28"/>
                <w:szCs w:val="28"/>
              </w:rPr>
            </w:pPr>
            <w:r>
              <w:rPr>
                <w:rFonts w:cs="Times New Roman" w:ascii="Times New Roman" w:hAnsi="Times New Roman"/>
                <w:bCs/>
                <w:sz w:val="28"/>
                <w:szCs w:val="28"/>
              </w:rPr>
              <w:t>специальная литература</w:t>
            </w:r>
          </w:p>
          <w:p>
            <w:pPr>
              <w:pStyle w:val="Normal"/>
              <w:rPr>
                <w:rFonts w:ascii="Times New Roman" w:hAnsi="Times New Roman"/>
                <w:sz w:val="28"/>
                <w:szCs w:val="28"/>
              </w:rPr>
            </w:pPr>
            <w:r>
              <w:rPr>
                <w:rFonts w:ascii="Times New Roman" w:hAnsi="Times New Roman"/>
                <w:sz w:val="28"/>
                <w:szCs w:val="28"/>
              </w:rPr>
            </w:r>
          </w:p>
          <w:p>
            <w:pPr>
              <w:pStyle w:val="Normal"/>
              <w:spacing w:before="0" w:after="200"/>
              <w:rPr>
                <w:rFonts w:ascii="Times New Roman" w:hAnsi="Times New Roman"/>
                <w:bCs/>
                <w:sz w:val="28"/>
                <w:szCs w:val="28"/>
              </w:rPr>
            </w:pPr>
            <w:r>
              <w:rPr>
                <w:rFonts w:ascii="Times New Roman" w:hAnsi="Times New Roman"/>
                <w:sz w:val="28"/>
                <w:szCs w:val="28"/>
              </w:rPr>
              <w:t>Мультимедиа-проектор, карты.</w:t>
            </w:r>
          </w:p>
        </w:tc>
        <w:tc>
          <w:tcPr>
            <w:tcW w:w="176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8"/>
                <w:szCs w:val="28"/>
              </w:rPr>
            </w:pPr>
            <w:r>
              <w:rPr>
                <w:rFonts w:ascii="Times New Roman" w:hAnsi="Times New Roman"/>
                <w:bCs/>
                <w:sz w:val="28"/>
                <w:szCs w:val="28"/>
              </w:rPr>
              <w:t>Обобщение знаний и тестирование</w:t>
            </w:r>
          </w:p>
        </w:tc>
      </w:tr>
      <w:tr>
        <w:trPr/>
        <w:tc>
          <w:tcPr>
            <w:tcW w:w="568"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sz w:val="28"/>
                <w:szCs w:val="28"/>
              </w:rPr>
              <w:t>5</w:t>
            </w:r>
          </w:p>
        </w:tc>
        <w:tc>
          <w:tcPr>
            <w:tcW w:w="2131" w:type="dxa"/>
            <w:tcBorders>
              <w:top w:val="single" w:sz="4" w:space="0" w:color="000000"/>
              <w:left w:val="single" w:sz="4" w:space="0" w:color="000000"/>
              <w:bottom w:val="single" w:sz="4" w:space="0" w:color="000000"/>
            </w:tcBorders>
          </w:tcPr>
          <w:p>
            <w:pPr>
              <w:pStyle w:val="Normal"/>
              <w:jc w:val="both"/>
              <w:rPr>
                <w:rFonts w:ascii="Times New Roman" w:hAnsi="Times New Roman"/>
                <w:sz w:val="28"/>
                <w:szCs w:val="28"/>
              </w:rPr>
            </w:pPr>
            <w:r>
              <w:rPr>
                <w:rFonts w:ascii="Times New Roman" w:hAnsi="Times New Roman"/>
                <w:b/>
                <w:sz w:val="28"/>
                <w:szCs w:val="28"/>
              </w:rPr>
              <w:t>Основы гигиены и доврачебная помощь</w:t>
            </w:r>
          </w:p>
          <w:p>
            <w:pPr>
              <w:pStyle w:val="Normal"/>
              <w:spacing w:before="0" w:after="200"/>
              <w:jc w:val="both"/>
              <w:rPr>
                <w:rFonts w:ascii="Times New Roman" w:hAnsi="Times New Roman"/>
                <w:sz w:val="28"/>
                <w:szCs w:val="28"/>
              </w:rPr>
            </w:pPr>
            <w:r>
              <w:rPr>
                <w:rFonts w:ascii="Times New Roman" w:hAnsi="Times New Roman"/>
                <w:sz w:val="28"/>
                <w:szCs w:val="28"/>
              </w:rPr>
            </w:r>
          </w:p>
        </w:tc>
        <w:tc>
          <w:tcPr>
            <w:tcW w:w="1779"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pPr>
              <w:pStyle w:val="WW-"/>
              <w:rPr>
                <w:rFonts w:ascii="Times New Roman" w:hAnsi="Times New Roman" w:cs="Times New Roman"/>
                <w:b/>
                <w:sz w:val="28"/>
                <w:szCs w:val="28"/>
              </w:rPr>
            </w:pPr>
            <w:r>
              <w:rPr>
                <w:rFonts w:cs="Times New Roman" w:ascii="Times New Roman" w:hAnsi="Times New Roman"/>
                <w:b/>
                <w:sz w:val="28"/>
                <w:szCs w:val="28"/>
              </w:rPr>
              <w:t>Методы:</w:t>
            </w:r>
            <w:r>
              <w:rPr>
                <w:rFonts w:cs="Times New Roman" w:ascii="Times New Roman" w:hAnsi="Times New Roman"/>
                <w:sz w:val="28"/>
                <w:szCs w:val="28"/>
              </w:rPr>
              <w:t xml:space="preserve"> словесный, наглядный практический</w:t>
            </w:r>
          </w:p>
          <w:p>
            <w:pPr>
              <w:pStyle w:val="Normal"/>
              <w:spacing w:before="0" w:after="200"/>
              <w:rPr>
                <w:rFonts w:ascii="Times New Roman" w:hAnsi="Times New Roman"/>
                <w:bCs/>
                <w:sz w:val="28"/>
                <w:szCs w:val="28"/>
              </w:rPr>
            </w:pPr>
            <w:r>
              <w:rPr>
                <w:rFonts w:ascii="Times New Roman" w:hAnsi="Times New Roman"/>
                <w:b/>
                <w:sz w:val="28"/>
                <w:szCs w:val="28"/>
              </w:rPr>
              <w:t>Приемы:</w:t>
            </w:r>
            <w:r>
              <w:rPr>
                <w:rFonts w:ascii="Times New Roman" w:hAnsi="Times New Roman"/>
                <w:sz w:val="28"/>
                <w:szCs w:val="28"/>
              </w:rPr>
              <w:t xml:space="preserve"> Объяснение, демонстрация, выполнение практических заданий.</w:t>
            </w:r>
          </w:p>
        </w:tc>
        <w:tc>
          <w:tcPr>
            <w:tcW w:w="1931" w:type="dxa"/>
            <w:tcBorders>
              <w:top w:val="single" w:sz="4" w:space="0" w:color="000000"/>
              <w:left w:val="single" w:sz="4" w:space="0" w:color="000000"/>
              <w:bottom w:val="single" w:sz="4" w:space="0" w:color="000000"/>
            </w:tcBorders>
          </w:tcPr>
          <w:p>
            <w:pPr>
              <w:pStyle w:val="WW-"/>
              <w:rPr>
                <w:rFonts w:ascii="Times New Roman" w:hAnsi="Times New Roman" w:cs="Times New Roman"/>
                <w:bCs/>
                <w:sz w:val="28"/>
                <w:szCs w:val="28"/>
              </w:rPr>
            </w:pPr>
            <w:r>
              <w:rPr>
                <w:rFonts w:cs="Times New Roman" w:ascii="Times New Roman" w:hAnsi="Times New Roman"/>
                <w:bCs/>
                <w:sz w:val="28"/>
                <w:szCs w:val="28"/>
              </w:rPr>
              <w:t>Методическая литература:</w:t>
            </w:r>
          </w:p>
          <w:p>
            <w:pPr>
              <w:pStyle w:val="WW-"/>
              <w:rPr>
                <w:rFonts w:ascii="Times New Roman" w:hAnsi="Times New Roman" w:cs="Times New Roman"/>
                <w:sz w:val="28"/>
                <w:szCs w:val="28"/>
              </w:rPr>
            </w:pPr>
            <w:r>
              <w:rPr>
                <w:rFonts w:cs="Times New Roman" w:ascii="Times New Roman" w:hAnsi="Times New Roman"/>
                <w:bCs/>
                <w:sz w:val="28"/>
                <w:szCs w:val="28"/>
              </w:rPr>
              <w:t>специальная литература.</w:t>
            </w:r>
          </w:p>
          <w:p>
            <w:pPr>
              <w:pStyle w:val="WW-"/>
              <w:spacing w:before="0" w:after="200"/>
              <w:rPr>
                <w:rFonts w:ascii="Times New Roman" w:hAnsi="Times New Roman" w:cs="Times New Roman"/>
                <w:bCs/>
                <w:sz w:val="28"/>
                <w:szCs w:val="28"/>
              </w:rPr>
            </w:pPr>
            <w:r>
              <w:rPr>
                <w:rFonts w:cs="Times New Roman" w:ascii="Times New Roman" w:hAnsi="Times New Roman"/>
                <w:sz w:val="28"/>
                <w:szCs w:val="28"/>
              </w:rPr>
              <w:t>Средства для оказания первой помощи</w:t>
            </w:r>
          </w:p>
        </w:tc>
        <w:tc>
          <w:tcPr>
            <w:tcW w:w="176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8"/>
                <w:szCs w:val="28"/>
              </w:rPr>
            </w:pPr>
            <w:r>
              <w:rPr>
                <w:rFonts w:ascii="Times New Roman" w:hAnsi="Times New Roman"/>
                <w:bCs/>
                <w:sz w:val="28"/>
                <w:szCs w:val="28"/>
              </w:rPr>
              <w:t>Обобщение знаний и тестирование</w:t>
            </w:r>
          </w:p>
        </w:tc>
      </w:tr>
      <w:tr>
        <w:trPr/>
        <w:tc>
          <w:tcPr>
            <w:tcW w:w="568"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sz w:val="28"/>
                <w:szCs w:val="28"/>
              </w:rPr>
              <w:t>6</w:t>
            </w:r>
          </w:p>
        </w:tc>
        <w:tc>
          <w:tcPr>
            <w:tcW w:w="2131" w:type="dxa"/>
            <w:tcBorders>
              <w:top w:val="single" w:sz="4" w:space="0" w:color="000000"/>
              <w:left w:val="single" w:sz="4" w:space="0" w:color="000000"/>
              <w:bottom w:val="single" w:sz="4" w:space="0" w:color="000000"/>
            </w:tcBorders>
          </w:tcPr>
          <w:p>
            <w:pPr>
              <w:pStyle w:val="Normal"/>
              <w:tabs>
                <w:tab w:val="clear" w:pos="708"/>
                <w:tab w:val="center" w:pos="2413" w:leader="none"/>
              </w:tabs>
              <w:jc w:val="both"/>
              <w:rPr>
                <w:rFonts w:ascii="Times New Roman" w:hAnsi="Times New Roman"/>
                <w:sz w:val="28"/>
                <w:szCs w:val="28"/>
              </w:rPr>
            </w:pPr>
            <w:r>
              <w:rPr>
                <w:rFonts w:ascii="Times New Roman" w:hAnsi="Times New Roman"/>
                <w:b/>
                <w:sz w:val="28"/>
                <w:szCs w:val="28"/>
              </w:rPr>
              <w:t>ОФП и СФП</w:t>
            </w:r>
          </w:p>
          <w:p>
            <w:pPr>
              <w:pStyle w:val="Normal"/>
              <w:tabs>
                <w:tab w:val="clear" w:pos="708"/>
                <w:tab w:val="center" w:pos="2413" w:leader="none"/>
              </w:tabs>
              <w:spacing w:before="0" w:after="200"/>
              <w:jc w:val="both"/>
              <w:rPr>
                <w:rFonts w:ascii="Times New Roman" w:hAnsi="Times New Roman"/>
                <w:sz w:val="28"/>
                <w:szCs w:val="28"/>
              </w:rPr>
            </w:pPr>
            <w:r>
              <w:rPr>
                <w:rFonts w:ascii="Times New Roman" w:hAnsi="Times New Roman"/>
                <w:sz w:val="28"/>
                <w:szCs w:val="28"/>
              </w:rPr>
            </w:r>
          </w:p>
        </w:tc>
        <w:tc>
          <w:tcPr>
            <w:tcW w:w="1779"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pPr>
              <w:pStyle w:val="WW-"/>
              <w:rPr>
                <w:rFonts w:ascii="Times New Roman" w:hAnsi="Times New Roman" w:cs="Times New Roman"/>
                <w:b/>
                <w:sz w:val="28"/>
                <w:szCs w:val="28"/>
              </w:rPr>
            </w:pPr>
            <w:r>
              <w:rPr>
                <w:rFonts w:cs="Times New Roman" w:ascii="Times New Roman" w:hAnsi="Times New Roman"/>
                <w:b/>
                <w:sz w:val="28"/>
                <w:szCs w:val="28"/>
              </w:rPr>
              <w:t>Методы:</w:t>
            </w:r>
            <w:r>
              <w:rPr>
                <w:rFonts w:cs="Times New Roman" w:ascii="Times New Roman" w:hAnsi="Times New Roman"/>
                <w:sz w:val="28"/>
                <w:szCs w:val="28"/>
              </w:rPr>
              <w:t xml:space="preserve"> словесный, наглядный практический</w:t>
            </w:r>
          </w:p>
          <w:p>
            <w:pPr>
              <w:pStyle w:val="Normal"/>
              <w:spacing w:before="0" w:after="200"/>
              <w:rPr>
                <w:rFonts w:ascii="Times New Roman" w:hAnsi="Times New Roman"/>
                <w:sz w:val="28"/>
                <w:szCs w:val="28"/>
              </w:rPr>
            </w:pPr>
            <w:r>
              <w:rPr>
                <w:rFonts w:ascii="Times New Roman" w:hAnsi="Times New Roman"/>
                <w:b/>
                <w:sz w:val="28"/>
                <w:szCs w:val="28"/>
              </w:rPr>
              <w:t>Приемы:</w:t>
            </w:r>
            <w:r>
              <w:rPr>
                <w:rFonts w:ascii="Times New Roman" w:hAnsi="Times New Roman"/>
                <w:sz w:val="28"/>
                <w:szCs w:val="28"/>
              </w:rPr>
              <w:t>Объяснение, демонстрация, выполнение практических заданий.</w:t>
            </w:r>
          </w:p>
        </w:tc>
        <w:tc>
          <w:tcPr>
            <w:tcW w:w="1931"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Cs/>
                <w:sz w:val="28"/>
                <w:szCs w:val="28"/>
              </w:rPr>
            </w:pPr>
            <w:r>
              <w:rPr>
                <w:rFonts w:ascii="Times New Roman" w:hAnsi="Times New Roman"/>
                <w:sz w:val="28"/>
                <w:szCs w:val="28"/>
              </w:rPr>
              <w:t>Мультимедиа-проектор, спортивный инвентарь;</w:t>
            </w:r>
            <w:r>
              <w:rPr>
                <w:rFonts w:ascii="Times New Roman" w:hAnsi="Times New Roman"/>
                <w:bCs/>
                <w:sz w:val="28"/>
                <w:szCs w:val="28"/>
              </w:rPr>
              <w:t xml:space="preserve"> Магнитофон, </w:t>
            </w:r>
            <w:r>
              <w:rPr>
                <w:rFonts w:ascii="Times New Roman" w:hAnsi="Times New Roman"/>
                <w:bCs/>
                <w:sz w:val="28"/>
                <w:szCs w:val="28"/>
                <w:lang w:val="en-US"/>
              </w:rPr>
              <w:t>CD</w:t>
            </w:r>
            <w:r>
              <w:rPr>
                <w:rFonts w:ascii="Times New Roman" w:hAnsi="Times New Roman"/>
                <w:bCs/>
                <w:sz w:val="28"/>
                <w:szCs w:val="28"/>
              </w:rPr>
              <w:t xml:space="preserve"> диски</w:t>
            </w:r>
          </w:p>
        </w:tc>
        <w:tc>
          <w:tcPr>
            <w:tcW w:w="176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8"/>
                <w:szCs w:val="28"/>
              </w:rPr>
            </w:pPr>
            <w:r>
              <w:rPr>
                <w:rFonts w:ascii="Times New Roman" w:hAnsi="Times New Roman"/>
                <w:bCs/>
                <w:sz w:val="28"/>
                <w:szCs w:val="28"/>
              </w:rPr>
              <w:t>Обобщение знаний и тестирование</w:t>
            </w:r>
          </w:p>
        </w:tc>
      </w:tr>
      <w:tr>
        <w:trPr/>
        <w:tc>
          <w:tcPr>
            <w:tcW w:w="568"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sz w:val="28"/>
                <w:szCs w:val="28"/>
              </w:rPr>
              <w:t>7</w:t>
            </w:r>
          </w:p>
        </w:tc>
        <w:tc>
          <w:tcPr>
            <w:tcW w:w="2131" w:type="dxa"/>
            <w:tcBorders>
              <w:top w:val="single" w:sz="4" w:space="0" w:color="000000"/>
              <w:left w:val="single" w:sz="4" w:space="0" w:color="000000"/>
              <w:bottom w:val="single" w:sz="4" w:space="0" w:color="000000"/>
            </w:tcBorders>
          </w:tcPr>
          <w:p>
            <w:pPr>
              <w:pStyle w:val="Normal"/>
              <w:tabs>
                <w:tab w:val="clear" w:pos="708"/>
                <w:tab w:val="center" w:pos="2413" w:leader="none"/>
              </w:tabs>
              <w:spacing w:before="0" w:after="200"/>
              <w:jc w:val="both"/>
              <w:rPr>
                <w:rFonts w:ascii="Times New Roman" w:hAnsi="Times New Roman"/>
                <w:bCs/>
                <w:sz w:val="28"/>
                <w:szCs w:val="28"/>
              </w:rPr>
            </w:pPr>
            <w:r>
              <w:rPr>
                <w:rFonts w:ascii="Times New Roman" w:hAnsi="Times New Roman"/>
                <w:b/>
                <w:sz w:val="28"/>
                <w:szCs w:val="28"/>
              </w:rPr>
              <w:t>Начальная инструкторская подготовка</w:t>
            </w:r>
          </w:p>
        </w:tc>
        <w:tc>
          <w:tcPr>
            <w:tcW w:w="1779" w:type="dxa"/>
            <w:tcBorders>
              <w:top w:val="single" w:sz="4" w:space="0" w:color="000000"/>
              <w:left w:val="single" w:sz="4" w:space="0" w:color="000000"/>
              <w:bottom w:val="single" w:sz="4" w:space="0" w:color="000000"/>
            </w:tcBorders>
          </w:tcPr>
          <w:p>
            <w:pPr>
              <w:pStyle w:val="msonospacing"/>
              <w:rPr>
                <w:rFonts w:ascii="Times New Roman" w:hAnsi="Times New Roman" w:cs="Times New Roman"/>
                <w:b/>
                <w:sz w:val="28"/>
                <w:szCs w:val="28"/>
              </w:rPr>
            </w:pPr>
            <w:r>
              <w:rPr>
                <w:rFonts w:cs="Times New Roman" w:ascii="Times New Roman" w:hAnsi="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pPr>
              <w:pStyle w:val="WW-"/>
              <w:rPr>
                <w:rFonts w:ascii="Times New Roman" w:hAnsi="Times New Roman" w:cs="Times New Roman"/>
                <w:b/>
                <w:sz w:val="28"/>
                <w:szCs w:val="28"/>
              </w:rPr>
            </w:pPr>
            <w:r>
              <w:rPr>
                <w:rFonts w:cs="Times New Roman" w:ascii="Times New Roman" w:hAnsi="Times New Roman"/>
                <w:b/>
                <w:sz w:val="28"/>
                <w:szCs w:val="28"/>
              </w:rPr>
              <w:t>Методы:</w:t>
            </w:r>
            <w:r>
              <w:rPr>
                <w:rFonts w:cs="Times New Roman" w:ascii="Times New Roman" w:hAnsi="Times New Roman"/>
                <w:sz w:val="28"/>
                <w:szCs w:val="28"/>
              </w:rPr>
              <w:t xml:space="preserve"> словесный, наглядный практический</w:t>
            </w:r>
          </w:p>
          <w:p>
            <w:pPr>
              <w:pStyle w:val="msonospacing"/>
              <w:rPr>
                <w:rFonts w:ascii="Times New Roman" w:hAnsi="Times New Roman" w:cs="Times New Roman"/>
                <w:sz w:val="28"/>
                <w:szCs w:val="28"/>
              </w:rPr>
            </w:pPr>
            <w:r>
              <w:rPr>
                <w:rFonts w:cs="Times New Roman" w:ascii="Times New Roman" w:hAnsi="Times New Roman"/>
                <w:b/>
                <w:sz w:val="28"/>
                <w:szCs w:val="28"/>
              </w:rPr>
              <w:t>Приемы:</w:t>
            </w:r>
            <w:r>
              <w:rPr>
                <w:rFonts w:cs="Times New Roman" w:ascii="Times New Roman" w:hAnsi="Times New Roman"/>
                <w:sz w:val="28"/>
                <w:szCs w:val="28"/>
              </w:rPr>
              <w:t xml:space="preserve"> Объяснение, демонстрация, выполнение практических заданий.</w:t>
            </w:r>
          </w:p>
        </w:tc>
        <w:tc>
          <w:tcPr>
            <w:tcW w:w="1931"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Cs/>
                <w:sz w:val="28"/>
                <w:szCs w:val="28"/>
              </w:rPr>
            </w:pPr>
            <w:r>
              <w:rPr>
                <w:rFonts w:ascii="Times New Roman" w:hAnsi="Times New Roman"/>
                <w:sz w:val="28"/>
                <w:szCs w:val="28"/>
              </w:rPr>
              <w:t>Мультимедиа-проектор,</w:t>
            </w:r>
          </w:p>
        </w:tc>
        <w:tc>
          <w:tcPr>
            <w:tcW w:w="176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8"/>
                <w:szCs w:val="28"/>
              </w:rPr>
            </w:pPr>
            <w:r>
              <w:rPr>
                <w:rFonts w:ascii="Times New Roman" w:hAnsi="Times New Roman"/>
                <w:bCs/>
                <w:sz w:val="28"/>
                <w:szCs w:val="28"/>
              </w:rPr>
              <w:t>Обобщение знаний и тестирование</w:t>
            </w:r>
          </w:p>
        </w:tc>
      </w:tr>
      <w:tr>
        <w:trPr/>
        <w:tc>
          <w:tcPr>
            <w:tcW w:w="568"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b/>
                <w:sz w:val="28"/>
                <w:szCs w:val="28"/>
              </w:rPr>
            </w:pPr>
            <w:r>
              <w:rPr>
                <w:rFonts w:ascii="Times New Roman" w:hAnsi="Times New Roman"/>
                <w:b/>
                <w:sz w:val="28"/>
                <w:szCs w:val="28"/>
              </w:rPr>
              <w:t>8</w:t>
            </w:r>
          </w:p>
        </w:tc>
        <w:tc>
          <w:tcPr>
            <w:tcW w:w="2131" w:type="dxa"/>
            <w:tcBorders>
              <w:top w:val="single" w:sz="4" w:space="0" w:color="000000"/>
              <w:left w:val="single" w:sz="4" w:space="0" w:color="000000"/>
              <w:bottom w:val="single" w:sz="4" w:space="0" w:color="000000"/>
            </w:tcBorders>
          </w:tcPr>
          <w:p>
            <w:pPr>
              <w:pStyle w:val="Normal"/>
              <w:spacing w:before="0" w:after="200"/>
              <w:rPr>
                <w:rFonts w:ascii="Times New Roman" w:hAnsi="Times New Roman"/>
                <w:sz w:val="28"/>
                <w:szCs w:val="28"/>
              </w:rPr>
            </w:pPr>
            <w:r>
              <w:rPr>
                <w:rFonts w:ascii="Times New Roman" w:hAnsi="Times New Roman"/>
                <w:b/>
                <w:sz w:val="28"/>
                <w:szCs w:val="28"/>
              </w:rPr>
              <w:t>Итоговое занятие</w:t>
            </w:r>
          </w:p>
        </w:tc>
        <w:tc>
          <w:tcPr>
            <w:tcW w:w="1779" w:type="dxa"/>
            <w:tcBorders>
              <w:top w:val="single" w:sz="4" w:space="0" w:color="000000"/>
              <w:left w:val="single" w:sz="4" w:space="0" w:color="000000"/>
              <w:bottom w:val="single" w:sz="4" w:space="0" w:color="000000"/>
            </w:tcBorders>
          </w:tcPr>
          <w:p>
            <w:pPr>
              <w:pStyle w:val="msonospacing"/>
              <w:rPr>
                <w:rFonts w:ascii="Times New Roman" w:hAnsi="Times New Roman" w:cs="Times New Roman"/>
                <w:b/>
                <w:sz w:val="28"/>
                <w:szCs w:val="28"/>
              </w:rPr>
            </w:pPr>
            <w:r>
              <w:rPr>
                <w:rFonts w:cs="Times New Roman" w:ascii="Times New Roman" w:hAnsi="Times New Roman"/>
                <w:sz w:val="28"/>
                <w:szCs w:val="28"/>
              </w:rPr>
              <w:t>Беседа</w:t>
            </w:r>
          </w:p>
          <w:p>
            <w:pPr>
              <w:pStyle w:val="Normal"/>
              <w:spacing w:before="0" w:after="200"/>
              <w:rPr>
                <w:rFonts w:ascii="Times New Roman" w:hAnsi="Times New Roman"/>
                <w:b/>
                <w:sz w:val="28"/>
                <w:szCs w:val="28"/>
              </w:rPr>
            </w:pPr>
            <w:r>
              <w:rPr>
                <w:rFonts w:ascii="Times New Roman" w:hAnsi="Times New Roman"/>
                <w:b/>
                <w:sz w:val="28"/>
                <w:szCs w:val="28"/>
              </w:rPr>
            </w:r>
          </w:p>
        </w:tc>
        <w:tc>
          <w:tcPr>
            <w:tcW w:w="1902" w:type="dxa"/>
            <w:tcBorders>
              <w:top w:val="single" w:sz="4" w:space="0" w:color="000000"/>
              <w:left w:val="single" w:sz="4" w:space="0" w:color="000000"/>
              <w:bottom w:val="single" w:sz="4" w:space="0" w:color="000000"/>
            </w:tcBorders>
          </w:tcPr>
          <w:p>
            <w:pPr>
              <w:pStyle w:val="msonospacing"/>
              <w:rPr>
                <w:rFonts w:ascii="Times New Roman" w:hAnsi="Times New Roman" w:cs="Times New Roman"/>
                <w:sz w:val="28"/>
                <w:szCs w:val="28"/>
              </w:rPr>
            </w:pPr>
            <w:r>
              <w:rPr>
                <w:rFonts w:cs="Times New Roman" w:ascii="Times New Roman" w:hAnsi="Times New Roman"/>
                <w:sz w:val="28"/>
                <w:szCs w:val="28"/>
              </w:rPr>
              <w:t>Словесный</w:t>
            </w:r>
          </w:p>
        </w:tc>
        <w:tc>
          <w:tcPr>
            <w:tcW w:w="1931" w:type="dxa"/>
            <w:tcBorders>
              <w:top w:val="single" w:sz="4" w:space="0" w:color="000000"/>
              <w:left w:val="single" w:sz="4" w:space="0" w:color="000000"/>
              <w:bottom w:val="single" w:sz="4" w:space="0" w:color="000000"/>
            </w:tcBorders>
          </w:tcPr>
          <w:p>
            <w:pPr>
              <w:pStyle w:val="Normal"/>
              <w:rPr>
                <w:rFonts w:ascii="Times New Roman" w:hAnsi="Times New Roman"/>
                <w:sz w:val="28"/>
                <w:szCs w:val="28"/>
              </w:rPr>
            </w:pPr>
            <w:r>
              <w:rPr>
                <w:rFonts w:ascii="Times New Roman" w:hAnsi="Times New Roman"/>
                <w:sz w:val="28"/>
                <w:szCs w:val="28"/>
              </w:rPr>
              <w:t>Мультимедиа-проектор,</w:t>
            </w:r>
          </w:p>
          <w:p>
            <w:pPr>
              <w:pStyle w:val="Normal"/>
              <w:spacing w:before="0" w:after="200"/>
              <w:rPr>
                <w:rFonts w:ascii="Times New Roman" w:hAnsi="Times New Roman"/>
                <w:sz w:val="28"/>
                <w:szCs w:val="28"/>
              </w:rPr>
            </w:pPr>
            <w:r>
              <w:rPr>
                <w:rFonts w:ascii="Times New Roman" w:hAnsi="Times New Roman"/>
                <w:sz w:val="28"/>
                <w:szCs w:val="28"/>
              </w:rPr>
              <w:t>грамоты</w:t>
            </w:r>
          </w:p>
        </w:tc>
        <w:tc>
          <w:tcPr>
            <w:tcW w:w="176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8"/>
                <w:szCs w:val="28"/>
              </w:rPr>
            </w:pPr>
            <w:r>
              <w:rPr>
                <w:rFonts w:ascii="Times New Roman" w:hAnsi="Times New Roman"/>
                <w:sz w:val="28"/>
                <w:szCs w:val="28"/>
              </w:rPr>
              <w:t>опрос</w:t>
            </w:r>
          </w:p>
        </w:tc>
      </w:tr>
    </w:tbl>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BodyText"/>
        <w:widowControl w:val="false"/>
        <w:rPr>
          <w:rFonts w:ascii="Times New Roman" w:hAnsi="Times New Roman"/>
          <w:b/>
          <w:i/>
          <w:i/>
          <w:sz w:val="28"/>
          <w:szCs w:val="28"/>
        </w:rPr>
      </w:pPr>
      <w:r>
        <w:rPr>
          <w:rFonts w:ascii="Times New Roman" w:hAnsi="Times New Roman"/>
          <w:b/>
          <w:i/>
          <w:sz w:val="28"/>
          <w:szCs w:val="28"/>
        </w:rPr>
        <w:t>Формы подведения итогов реализации программы</w:t>
      </w:r>
    </w:p>
    <w:tbl>
      <w:tblPr>
        <w:tblW w:w="10385" w:type="dxa"/>
        <w:jc w:val="left"/>
        <w:tblInd w:w="-496" w:type="dxa"/>
        <w:tblLayout w:type="fixed"/>
        <w:tblCellMar>
          <w:top w:w="0" w:type="dxa"/>
          <w:left w:w="28" w:type="dxa"/>
          <w:bottom w:w="0" w:type="dxa"/>
          <w:right w:w="28" w:type="dxa"/>
        </w:tblCellMar>
        <w:tblLook w:val="0000" w:noHBand="0" w:noVBand="0" w:firstColumn="0" w:lastRow="0" w:lastColumn="0" w:firstRow="0"/>
      </w:tblPr>
      <w:tblGrid>
        <w:gridCol w:w="738"/>
        <w:gridCol w:w="2689"/>
        <w:gridCol w:w="81"/>
        <w:gridCol w:w="4811"/>
        <w:gridCol w:w="2065"/>
      </w:tblGrid>
      <w:tr>
        <w:trPr>
          <w:tblHeader w:val="true"/>
          <w:cantSplit w:val="true"/>
        </w:trPr>
        <w:tc>
          <w:tcPr>
            <w:tcW w:w="738" w:type="dxa"/>
            <w:tcBorders>
              <w:top w:val="single" w:sz="4" w:space="0" w:color="000000"/>
              <w:left w:val="single" w:sz="4" w:space="0" w:color="000000"/>
              <w:bottom w:val="single" w:sz="4" w:space="0" w:color="000000"/>
              <w:right w:val="single" w:sz="4" w:space="0" w:color="000000"/>
            </w:tcBorders>
            <w:vAlign w:val="center"/>
          </w:tcPr>
          <w:p>
            <w:pPr>
              <w:pStyle w:val="BodyText"/>
              <w:widowControl w:val="false"/>
              <w:spacing w:before="0" w:after="120"/>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п/п</w:t>
            </w:r>
          </w:p>
        </w:tc>
        <w:tc>
          <w:tcPr>
            <w:tcW w:w="2770" w:type="dxa"/>
            <w:gridSpan w:val="2"/>
            <w:tcBorders>
              <w:top w:val="single" w:sz="4" w:space="0" w:color="000000"/>
              <w:left w:val="single" w:sz="4" w:space="0" w:color="000000"/>
              <w:bottom w:val="single" w:sz="4" w:space="0" w:color="000000"/>
              <w:right w:val="single" w:sz="4" w:space="0" w:color="000000"/>
            </w:tcBorders>
            <w:vAlign w:val="center"/>
          </w:tcPr>
          <w:p>
            <w:pPr>
              <w:pStyle w:val="BodyText"/>
              <w:widowControl w:val="false"/>
              <w:spacing w:before="0" w:after="120"/>
              <w:jc w:val="center"/>
              <w:rPr>
                <w:rFonts w:ascii="Times New Roman" w:hAnsi="Times New Roman"/>
                <w:b/>
                <w:sz w:val="28"/>
                <w:szCs w:val="28"/>
              </w:rPr>
            </w:pPr>
            <w:r>
              <w:rPr>
                <w:rFonts w:ascii="Times New Roman" w:hAnsi="Times New Roman"/>
                <w:b/>
                <w:sz w:val="28"/>
                <w:szCs w:val="28"/>
              </w:rPr>
              <w:t>Название</w:t>
              <w:br/>
              <w:t>разделов и тем</w:t>
            </w:r>
          </w:p>
        </w:tc>
        <w:tc>
          <w:tcPr>
            <w:tcW w:w="4811" w:type="dxa"/>
            <w:tcBorders>
              <w:top w:val="single" w:sz="4" w:space="0" w:color="000000"/>
              <w:left w:val="single" w:sz="4" w:space="0" w:color="000000"/>
              <w:bottom w:val="single" w:sz="4" w:space="0" w:color="000000"/>
              <w:right w:val="single" w:sz="4" w:space="0" w:color="000000"/>
            </w:tcBorders>
            <w:vAlign w:val="center"/>
          </w:tcPr>
          <w:p>
            <w:pPr>
              <w:pStyle w:val="BodyText"/>
              <w:widowControl w:val="false"/>
              <w:spacing w:before="0" w:after="120"/>
              <w:jc w:val="center"/>
              <w:rPr>
                <w:rFonts w:ascii="Times New Roman" w:hAnsi="Times New Roman"/>
                <w:b/>
                <w:sz w:val="28"/>
                <w:szCs w:val="28"/>
              </w:rPr>
            </w:pPr>
            <w:r>
              <w:rPr>
                <w:rFonts w:ascii="Times New Roman" w:hAnsi="Times New Roman"/>
                <w:b/>
                <w:sz w:val="28"/>
                <w:szCs w:val="28"/>
              </w:rPr>
              <w:t>Знания, умения</w:t>
              <w:br/>
              <w:t>и навыки</w:t>
            </w:r>
          </w:p>
        </w:tc>
        <w:tc>
          <w:tcPr>
            <w:tcW w:w="2065" w:type="dxa"/>
            <w:tcBorders>
              <w:top w:val="single" w:sz="4" w:space="0" w:color="000000"/>
              <w:left w:val="single" w:sz="4" w:space="0" w:color="000000"/>
              <w:bottom w:val="single" w:sz="4" w:space="0" w:color="000000"/>
              <w:right w:val="single" w:sz="4" w:space="0" w:color="000000"/>
            </w:tcBorders>
            <w:vAlign w:val="center"/>
          </w:tcPr>
          <w:p>
            <w:pPr>
              <w:pStyle w:val="BodyText"/>
              <w:widowControl w:val="false"/>
              <w:spacing w:before="0" w:after="120"/>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Форма контроля.</w:t>
            </w:r>
          </w:p>
        </w:tc>
      </w:tr>
      <w:tr>
        <w:trPr>
          <w:cantSplit w:val="true"/>
        </w:trPr>
        <w:tc>
          <w:tcPr>
            <w:tcW w:w="10384" w:type="dxa"/>
            <w:gridSpan w:val="5"/>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jc w:val="center"/>
              <w:rPr>
                <w:rFonts w:ascii="Times New Roman" w:hAnsi="Times New Roman"/>
                <w:sz w:val="28"/>
                <w:szCs w:val="28"/>
              </w:rPr>
            </w:pPr>
            <w:r>
              <w:rPr>
                <w:rFonts w:ascii="Times New Roman" w:hAnsi="Times New Roman"/>
                <w:b/>
                <w:sz w:val="28"/>
                <w:szCs w:val="28"/>
              </w:rPr>
              <w:t>1. Основы туристской подготовки</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1.1.</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Туристские путешествия, история развития туризма</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Основные сведения по истории развития туризма в России. Виды туризма. Основные задачи и содержание туристско-краеведческого движения учащихся «Отечество»</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Урок-беседа</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1.2.</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Воспитательная роль туризма</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Роль туризма в становлении личности. Законы, правила, нормы поведения юных туристов</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Урок-опрос</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1.3.</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Личное и групповое туристское снаряжение</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Требования, предъявляемые к туристскому снаряжению. Перечень личного и группового снаряжения для походов выходного дня Составление перечня личного и группового снаряжения для похода выходного дня с учетом погодных условий. Укладка рюкзака. Подгонка снаряжения. Уход за снаряжением</w:t>
            </w:r>
          </w:p>
        </w:tc>
        <w:tc>
          <w:tcPr>
            <w:tcW w:w="2065" w:type="dxa"/>
            <w:tcBorders>
              <w:top w:val="single" w:sz="4" w:space="0" w:color="000000"/>
              <w:left w:val="single" w:sz="4" w:space="0" w:color="000000"/>
              <w:bottom w:val="single" w:sz="4" w:space="0" w:color="000000"/>
              <w:right w:val="single" w:sz="4" w:space="0" w:color="000000"/>
            </w:tcBorders>
          </w:tcPr>
          <w:p>
            <w:pPr>
              <w:pStyle w:val="Title"/>
              <w:jc w:val="both"/>
              <w:rPr>
                <w:rStyle w:val="Strong"/>
                <w:b/>
                <w:szCs w:val="28"/>
              </w:rPr>
            </w:pPr>
            <w:r>
              <w:rPr>
                <w:rStyle w:val="Strong"/>
                <w:b/>
                <w:szCs w:val="28"/>
              </w:rPr>
              <w:t>Проверка полученных знаний в соревнованиях, однодневных и многодневных походах.</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1.4.</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Организация туристского быта. Привалы и ночлеги</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Основные требования к месту привала и бивака. Порядок работы по развертыванию и свертыванию лагеря. Основные типы костров и их назначение. Меры безопасности при обращении с огнем и при заготовке дров. Выбор места для привала, бивака. Установка палатки и размещение в ней вещей. Разведение костра. Заготовка дров</w:t>
            </w:r>
          </w:p>
        </w:tc>
        <w:tc>
          <w:tcPr>
            <w:tcW w:w="2065" w:type="dxa"/>
            <w:tcBorders>
              <w:top w:val="single" w:sz="4" w:space="0" w:color="000000"/>
              <w:left w:val="single" w:sz="4" w:space="0" w:color="000000"/>
              <w:bottom w:val="single" w:sz="4" w:space="0" w:color="000000"/>
              <w:right w:val="single" w:sz="4" w:space="0" w:color="000000"/>
            </w:tcBorders>
          </w:tcPr>
          <w:p>
            <w:pPr>
              <w:pStyle w:val="Heading5"/>
              <w:rPr>
                <w:sz w:val="28"/>
                <w:szCs w:val="28"/>
              </w:rPr>
            </w:pPr>
            <w:r>
              <w:rPr>
                <w:rStyle w:val="Strong"/>
                <w:b/>
                <w:sz w:val="28"/>
                <w:szCs w:val="28"/>
              </w:rPr>
              <w:t>Проверка полученных знаний в однодневных и многодневных походах.</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1.5.</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Подготовка к походу, путешествию</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Порядок подготовки к походу. Основные источники сведений о районе похода. Составление плана подготовки похода. Изучение района похода. Составление плана-графика движения. Подготовка снаряжения</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Педагогическое наблюдение</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1.6.</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Питание в туристском походе</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Основные требования к продуктам, используемым в походе. Правила хранения продуктов в походе. Принцип составления меню и списка продуктов. Составление меню и списка продуктов. Фасовка и упаковка продуктов. Приготовление на костре каши и супа из концентратов</w:t>
            </w:r>
          </w:p>
        </w:tc>
        <w:tc>
          <w:tcPr>
            <w:tcW w:w="2065" w:type="dxa"/>
            <w:tcBorders>
              <w:top w:val="single" w:sz="4" w:space="0" w:color="000000"/>
              <w:left w:val="single" w:sz="4" w:space="0" w:color="000000"/>
              <w:bottom w:val="single" w:sz="4" w:space="0" w:color="000000"/>
              <w:right w:val="single" w:sz="4" w:space="0" w:color="000000"/>
            </w:tcBorders>
          </w:tcPr>
          <w:p>
            <w:pPr>
              <w:pStyle w:val="Heading5"/>
              <w:rPr>
                <w:sz w:val="28"/>
                <w:szCs w:val="28"/>
              </w:rPr>
            </w:pPr>
            <w:r>
              <w:rPr>
                <w:rStyle w:val="Strong"/>
                <w:b/>
                <w:sz w:val="28"/>
                <w:szCs w:val="28"/>
              </w:rPr>
              <w:t>Проверка полученных знаний в однодневных и многодневных походах.</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1.7.</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Туристские должности в группе</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Перечень должностей членов туристской группы и основные их обязанности.</w:t>
            </w:r>
          </w:p>
          <w:p>
            <w:pPr>
              <w:pStyle w:val="BodyText"/>
              <w:widowControl w:val="false"/>
              <w:spacing w:before="0" w:after="120"/>
              <w:rPr>
                <w:rFonts w:ascii="Times New Roman" w:hAnsi="Times New Roman"/>
                <w:sz w:val="28"/>
                <w:szCs w:val="28"/>
              </w:rPr>
            </w:pPr>
            <w:r>
              <w:rPr>
                <w:rFonts w:ascii="Times New Roman" w:hAnsi="Times New Roman"/>
                <w:sz w:val="28"/>
                <w:szCs w:val="28"/>
              </w:rPr>
              <w:t>Выполнение обязанностей по должностям в период подготовки, проведения и подведения итогов похода</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Урок - зачет</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1.8.</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Правила движения в походе, преодоление препятствий</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Основные правила движения группы на маршруте. Общие характеристики естественных препятствий и правила их преодоления. Соблюдение правил и режима движения. Преодоление несложных естественных препятствий</w:t>
            </w:r>
          </w:p>
        </w:tc>
        <w:tc>
          <w:tcPr>
            <w:tcW w:w="2065" w:type="dxa"/>
            <w:tcBorders>
              <w:top w:val="single" w:sz="4" w:space="0" w:color="000000"/>
              <w:left w:val="single" w:sz="4" w:space="0" w:color="000000"/>
              <w:bottom w:val="single" w:sz="4" w:space="0" w:color="000000"/>
              <w:right w:val="single" w:sz="4" w:space="0" w:color="000000"/>
            </w:tcBorders>
          </w:tcPr>
          <w:p>
            <w:pPr>
              <w:pStyle w:val="Heading5"/>
              <w:rPr>
                <w:sz w:val="28"/>
                <w:szCs w:val="28"/>
              </w:rPr>
            </w:pPr>
            <w:r>
              <w:rPr>
                <w:rStyle w:val="Strong"/>
                <w:b/>
                <w:sz w:val="28"/>
                <w:szCs w:val="28"/>
              </w:rPr>
              <w:t>Проверка полученных знаний в однодневных и многодневных походах.</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1.9.</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Техника безопасности при проведении туристских походов, занятий</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Меры безопасности при проведении тренировочных занятий и в походе, при преодолении естественных препятствий. Правила поведения в населенных пунктах.</w:t>
            </w:r>
          </w:p>
          <w:p>
            <w:pPr>
              <w:pStyle w:val="BodyText"/>
              <w:widowControl w:val="false"/>
              <w:spacing w:before="0" w:after="120"/>
              <w:rPr>
                <w:rFonts w:ascii="Times New Roman" w:hAnsi="Times New Roman"/>
                <w:sz w:val="28"/>
                <w:szCs w:val="28"/>
              </w:rPr>
            </w:pPr>
            <w:r>
              <w:rPr>
                <w:rFonts w:ascii="Times New Roman" w:hAnsi="Times New Roman"/>
                <w:sz w:val="28"/>
                <w:szCs w:val="28"/>
              </w:rPr>
              <w:t>Использование самостраховки при преодолении несложных естественных препятствий. Вязание улов: ткацкий, прямой, проводник, восьмерка, булинь</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Урок-зачет</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1.10.</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Подведение итогов туристского похода</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Порядок подведения итогов похода.</w:t>
            </w:r>
          </w:p>
          <w:p>
            <w:pPr>
              <w:pStyle w:val="BodyText"/>
              <w:widowControl w:val="false"/>
              <w:spacing w:before="0" w:after="120"/>
              <w:rPr>
                <w:rFonts w:ascii="Times New Roman" w:hAnsi="Times New Roman"/>
                <w:sz w:val="28"/>
                <w:szCs w:val="28"/>
              </w:rPr>
            </w:pPr>
            <w:r>
              <w:rPr>
                <w:rFonts w:ascii="Times New Roman" w:hAnsi="Times New Roman"/>
                <w:sz w:val="28"/>
                <w:szCs w:val="28"/>
              </w:rPr>
              <w:t>Составление отчета о походе. Ремонт снаряжения. Подготовка экспонатов для школьного музея и предметных кабинетов</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Конкурс по итогам однодневных походов</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1.11.</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Туристские слеты, соревнования</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Основные сведения по подготовке и проведению туристских соревнований.</w:t>
            </w:r>
          </w:p>
          <w:p>
            <w:pPr>
              <w:pStyle w:val="BodyText"/>
              <w:widowControl w:val="false"/>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Виды туристских соревнований.</w:t>
            </w:r>
          </w:p>
          <w:p>
            <w:pPr>
              <w:pStyle w:val="BodyText"/>
              <w:widowControl w:val="false"/>
              <w:spacing w:before="0" w:after="12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Участие в туристских соревнованиях в качестве участника</w:t>
            </w:r>
          </w:p>
        </w:tc>
        <w:tc>
          <w:tcPr>
            <w:tcW w:w="206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Проверка полученных знаний на тур. соревнованиях.</w:t>
            </w:r>
          </w:p>
          <w:p>
            <w:pPr>
              <w:pStyle w:val="BodyText"/>
              <w:widowControl w:val="false"/>
              <w:spacing w:before="0" w:after="120"/>
              <w:rPr>
                <w:rFonts w:ascii="Times New Roman" w:hAnsi="Times New Roman"/>
                <w:sz w:val="28"/>
                <w:szCs w:val="28"/>
              </w:rPr>
            </w:pPr>
            <w:r>
              <w:rPr>
                <w:rFonts w:ascii="Times New Roman" w:hAnsi="Times New Roman"/>
                <w:sz w:val="28"/>
                <w:szCs w:val="28"/>
              </w:rPr>
            </w:r>
          </w:p>
        </w:tc>
      </w:tr>
      <w:tr>
        <w:trPr>
          <w:cantSplit w:val="true"/>
        </w:trPr>
        <w:tc>
          <w:tcPr>
            <w:tcW w:w="10384" w:type="dxa"/>
            <w:gridSpan w:val="5"/>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b/>
                <w:sz w:val="28"/>
                <w:szCs w:val="28"/>
              </w:rPr>
              <w:t>2. Топография и ориентирование</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2.1.</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Понятие о топографической и спортивной картах</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Понятие о масштабе карты. Оформление карт. Их отличительные свойства. Различия топографических и спортивных карт. Определение масштаба и расстояния по карте. Копирование участков маршрута на кальку</w:t>
            </w:r>
          </w:p>
        </w:tc>
        <w:tc>
          <w:tcPr>
            <w:tcW w:w="2065" w:type="dxa"/>
            <w:tcBorders>
              <w:top w:val="single" w:sz="4" w:space="0" w:color="000000"/>
              <w:left w:val="single" w:sz="4" w:space="0" w:color="000000"/>
              <w:bottom w:val="single" w:sz="4" w:space="0" w:color="000000"/>
              <w:right w:val="single" w:sz="4" w:space="0" w:color="000000"/>
            </w:tcBorders>
          </w:tcPr>
          <w:p>
            <w:pPr>
              <w:pStyle w:val="Heading5"/>
              <w:rPr>
                <w:b w:val="false"/>
                <w:sz w:val="28"/>
                <w:szCs w:val="28"/>
              </w:rPr>
            </w:pPr>
            <w:r>
              <w:rPr>
                <w:b w:val="false"/>
                <w:sz w:val="28"/>
                <w:szCs w:val="28"/>
              </w:rPr>
              <w:t>Топографические игры</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2.2.</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Условные</w:t>
              <w:br/>
              <w:t>знаки</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Группы условных знаков. Изображение рельефа на карте. Типичные формы рельефа.</w:t>
            </w:r>
          </w:p>
          <w:p>
            <w:pPr>
              <w:pStyle w:val="BodyText"/>
              <w:widowControl w:val="false"/>
              <w:spacing w:before="0" w:after="120"/>
              <w:rPr>
                <w:rFonts w:ascii="Times New Roman" w:hAnsi="Times New Roman"/>
                <w:sz w:val="28"/>
                <w:szCs w:val="28"/>
              </w:rPr>
            </w:pPr>
            <w:r>
              <w:rPr>
                <w:rFonts w:ascii="Times New Roman" w:hAnsi="Times New Roman"/>
                <w:sz w:val="28"/>
                <w:szCs w:val="28"/>
              </w:rPr>
              <w:t>Чтение и изображение топографических знаков. Определение рельефа по карте</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Урок-игра</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2.3.</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Ориентирование по горизонту, азимут</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Стороны горизонта. Понятие азимута и его определение.</w:t>
            </w:r>
          </w:p>
          <w:p>
            <w:pPr>
              <w:pStyle w:val="BodyText"/>
              <w:widowControl w:val="false"/>
              <w:spacing w:before="0" w:after="120"/>
              <w:rPr>
                <w:rFonts w:ascii="Times New Roman" w:hAnsi="Times New Roman"/>
                <w:sz w:val="28"/>
                <w:szCs w:val="28"/>
              </w:rPr>
            </w:pPr>
            <w:r>
              <w:rPr>
                <w:rFonts w:ascii="Times New Roman" w:hAnsi="Times New Roman"/>
                <w:sz w:val="28"/>
                <w:szCs w:val="28"/>
              </w:rPr>
              <w:t>Измерение и построение азимутов</w:t>
            </w:r>
          </w:p>
        </w:tc>
        <w:tc>
          <w:tcPr>
            <w:tcW w:w="2065" w:type="dxa"/>
            <w:tcBorders>
              <w:top w:val="single" w:sz="4" w:space="0" w:color="000000"/>
              <w:left w:val="single" w:sz="4" w:space="0" w:color="000000"/>
              <w:bottom w:val="single" w:sz="4" w:space="0" w:color="000000"/>
              <w:right w:val="single" w:sz="4" w:space="0" w:color="000000"/>
            </w:tcBorders>
          </w:tcPr>
          <w:p>
            <w:pPr>
              <w:pStyle w:val="Heading5"/>
              <w:rPr>
                <w:b w:val="false"/>
                <w:sz w:val="28"/>
                <w:szCs w:val="28"/>
              </w:rPr>
            </w:pPr>
            <w:r>
              <w:rPr>
                <w:b w:val="false"/>
                <w:sz w:val="28"/>
                <w:szCs w:val="28"/>
              </w:rPr>
              <w:t>Проверка полученных знаний на тур. соревнованиях.</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2.4.</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Компас. Работа с компасом</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Устройство компаса. Четыре действия с компасом. Понятие «ориентиры».</w:t>
            </w:r>
          </w:p>
          <w:p>
            <w:pPr>
              <w:pStyle w:val="BodyText"/>
              <w:widowControl w:val="false"/>
              <w:spacing w:before="0" w:after="120"/>
              <w:rPr>
                <w:rFonts w:ascii="Times New Roman" w:hAnsi="Times New Roman"/>
                <w:sz w:val="28"/>
                <w:szCs w:val="28"/>
              </w:rPr>
            </w:pPr>
            <w:r>
              <w:rPr>
                <w:rFonts w:ascii="Times New Roman" w:hAnsi="Times New Roman"/>
                <w:sz w:val="28"/>
                <w:szCs w:val="28"/>
              </w:rPr>
              <w:t>Ориентирование карты по компасу. Выполнение прямой и обратной засечки. Движение по азимуту с помощью компаса</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Урок-зачет</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2.5.</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Измерение расстояний</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Способы измерения расстояния по карте и на местности. Использование курвиметра.</w:t>
            </w:r>
          </w:p>
          <w:p>
            <w:pPr>
              <w:pStyle w:val="BodyText"/>
              <w:widowControl w:val="false"/>
              <w:spacing w:before="0" w:after="120"/>
              <w:rPr>
                <w:rFonts w:ascii="Times New Roman" w:hAnsi="Times New Roman"/>
                <w:sz w:val="28"/>
                <w:szCs w:val="28"/>
              </w:rPr>
            </w:pPr>
            <w:r>
              <w:rPr>
                <w:rFonts w:ascii="Times New Roman" w:hAnsi="Times New Roman"/>
                <w:sz w:val="28"/>
                <w:szCs w:val="28"/>
              </w:rPr>
              <w:t>Измерение расстояний на карте и на местности</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Урок-зачет</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2.6.</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Способы ориентирования</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Способы ориентирования с помощью карты в походе. Виды ориентиров. Сохранение направления движения. Движение по азимуту в походе, обход препятствий. Организация разведки маршрута. Движение по легенде.</w:t>
            </w:r>
          </w:p>
          <w:p>
            <w:pPr>
              <w:pStyle w:val="BodyText"/>
              <w:widowControl w:val="false"/>
              <w:spacing w:before="0" w:after="120"/>
              <w:rPr>
                <w:rFonts w:ascii="Times New Roman" w:hAnsi="Times New Roman"/>
                <w:sz w:val="28"/>
                <w:szCs w:val="28"/>
              </w:rPr>
            </w:pPr>
            <w:r>
              <w:rPr>
                <w:rFonts w:ascii="Times New Roman" w:hAnsi="Times New Roman"/>
                <w:sz w:val="28"/>
                <w:szCs w:val="28"/>
              </w:rPr>
              <w:t>Определение ориентиров движения, способов привязки, точки стояния. Сохранение направления движения</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Мини -соревнования</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2.7.</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Ориентирование по местным предметам. Действия в случае потери ориентировки</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Определение сторон горизонта по небесным светилам и местным предметам. Порядок действий в случае потери ориентировки.</w:t>
            </w:r>
          </w:p>
          <w:p>
            <w:pPr>
              <w:pStyle w:val="BodyText"/>
              <w:widowControl w:val="false"/>
              <w:spacing w:before="0" w:after="120"/>
              <w:rPr>
                <w:rFonts w:ascii="Times New Roman" w:hAnsi="Times New Roman"/>
                <w:sz w:val="28"/>
                <w:szCs w:val="28"/>
              </w:rPr>
            </w:pPr>
            <w:r>
              <w:rPr>
                <w:rFonts w:ascii="Times New Roman" w:hAnsi="Times New Roman"/>
                <w:sz w:val="28"/>
                <w:szCs w:val="28"/>
              </w:rPr>
              <w:t>Определение сторон горизонта по небесным светилам и местным предметам. Определение направления выхода в случае потери ориентировки</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Урок-опрос</w:t>
            </w:r>
          </w:p>
        </w:tc>
      </w:tr>
      <w:tr>
        <w:trPr>
          <w:cantSplit w:val="true"/>
        </w:trPr>
        <w:tc>
          <w:tcPr>
            <w:tcW w:w="10384" w:type="dxa"/>
            <w:gridSpan w:val="5"/>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ind w:firstLine="720"/>
              <w:jc w:val="both"/>
              <w:rPr>
                <w:rFonts w:ascii="Times New Roman" w:hAnsi="Times New Roman"/>
                <w:sz w:val="28"/>
                <w:szCs w:val="28"/>
              </w:rPr>
            </w:pPr>
            <w:r>
              <w:rPr>
                <w:rFonts w:ascii="Times New Roman" w:hAnsi="Times New Roman"/>
                <w:b/>
                <w:sz w:val="28"/>
                <w:szCs w:val="28"/>
              </w:rPr>
              <w:t>3. Краеведение</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3.1.</w:t>
            </w:r>
          </w:p>
        </w:tc>
        <w:tc>
          <w:tcPr>
            <w:tcW w:w="2689"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Родной край, его природные особенности, история, известные земляки</w:t>
            </w:r>
          </w:p>
        </w:tc>
        <w:tc>
          <w:tcPr>
            <w:tcW w:w="4892"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Основные сведения о климате, растительном и животном мире родного края. Транспортные магистрали. Основные сведения по истории, культуре своего населенного пункта и своего края</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Краеведческая викторина «Родной край»</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3.2.</w:t>
            </w:r>
          </w:p>
        </w:tc>
        <w:tc>
          <w:tcPr>
            <w:tcW w:w="2689"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Туристские возможности родного края, обзор экскурсионных объектов, музеи</w:t>
            </w:r>
          </w:p>
        </w:tc>
        <w:tc>
          <w:tcPr>
            <w:tcW w:w="4892"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Памятники истории, культуры и природы родного края. Разработка маршрута по интересным местам своего края</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Урок-опрос</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3.3.</w:t>
            </w:r>
          </w:p>
        </w:tc>
        <w:tc>
          <w:tcPr>
            <w:tcW w:w="2689"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Изучение района путешествия</w:t>
            </w:r>
          </w:p>
        </w:tc>
        <w:tc>
          <w:tcPr>
            <w:tcW w:w="4892"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Планирование маршрута с учетом посещения интересных мест. Сбор краеведческих сведений о районе похода.</w:t>
            </w:r>
          </w:p>
          <w:p>
            <w:pPr>
              <w:pStyle w:val="BodyText"/>
              <w:widowControl w:val="false"/>
              <w:spacing w:before="0" w:after="120"/>
              <w:rPr>
                <w:rFonts w:ascii="Times New Roman" w:hAnsi="Times New Roman"/>
                <w:sz w:val="28"/>
                <w:szCs w:val="28"/>
              </w:rPr>
            </w:pPr>
            <w:r>
              <w:rPr>
                <w:rFonts w:ascii="Times New Roman" w:hAnsi="Times New Roman"/>
                <w:sz w:val="28"/>
                <w:szCs w:val="28"/>
              </w:rPr>
              <w:t>Разработка маршрута и сбор краеведческих сведений</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Урок-беседа</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3.4.</w:t>
            </w:r>
          </w:p>
        </w:tc>
        <w:tc>
          <w:tcPr>
            <w:tcW w:w="2689"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Общественно полезная работа в путешествии, охрана природы и памятников культуры</w:t>
            </w:r>
          </w:p>
        </w:tc>
        <w:tc>
          <w:tcPr>
            <w:tcW w:w="4892"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Порядок выполнения краеведческих заданий на маршруте. Выполнение краеведческих заданий на маршруте. Изучение краеведческих объектов</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Конкурс экскурсоводов</w:t>
            </w:r>
          </w:p>
        </w:tc>
      </w:tr>
      <w:tr>
        <w:trPr>
          <w:cantSplit w:val="true"/>
        </w:trPr>
        <w:tc>
          <w:tcPr>
            <w:tcW w:w="10384" w:type="dxa"/>
            <w:gridSpan w:val="5"/>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b/>
                <w:sz w:val="28"/>
                <w:szCs w:val="28"/>
              </w:rPr>
              <w:t>4. Основы гигиены и первая доврачебная помощь</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4.1.</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Личная гигиена туриста, профилактика различных заболеваний</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Гигиенические требования при занятиях туризмом. Гигиена тела, одежды и обуви. Сущность закаливания и систематических занятий спортом.</w:t>
            </w:r>
          </w:p>
          <w:p>
            <w:pPr>
              <w:pStyle w:val="BodyText"/>
              <w:widowControl w:val="false"/>
              <w:spacing w:before="0" w:after="120"/>
              <w:rPr>
                <w:rFonts w:ascii="Times New Roman" w:hAnsi="Times New Roman"/>
                <w:sz w:val="28"/>
                <w:szCs w:val="28"/>
              </w:rPr>
            </w:pPr>
            <w:r>
              <w:rPr>
                <w:rFonts w:ascii="Times New Roman" w:hAnsi="Times New Roman"/>
                <w:sz w:val="28"/>
                <w:szCs w:val="28"/>
              </w:rPr>
              <w:t>Уход за телом, одеждой и обувью. Подбор одежды и обуви для занятий и похода. Комплекс упражнений утренней зарядки</w:t>
            </w:r>
          </w:p>
        </w:tc>
        <w:tc>
          <w:tcPr>
            <w:tcW w:w="2065"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Проверка полученных знаний на занятиях в форме игры. меж.</w:t>
            </w:r>
          </w:p>
          <w:p>
            <w:pPr>
              <w:pStyle w:val="Heading5"/>
              <w:rPr>
                <w:b w:val="false"/>
                <w:sz w:val="28"/>
                <w:szCs w:val="28"/>
              </w:rPr>
            </w:pPr>
            <w:r>
              <w:rPr>
                <w:b w:val="false"/>
                <w:sz w:val="28"/>
                <w:szCs w:val="28"/>
              </w:rPr>
              <w:t>Устные зачёты на занятиях.</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4.2.</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Походная медицинская аптечка</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Состав медицинской аптечки, ее хранение при транспортировке. Назначение и дозировка препаратов. Личная аптечка туриста.</w:t>
            </w:r>
          </w:p>
          <w:p>
            <w:pPr>
              <w:pStyle w:val="BodyText"/>
              <w:widowControl w:val="false"/>
              <w:spacing w:before="0" w:after="120"/>
              <w:rPr>
                <w:rFonts w:ascii="Times New Roman" w:hAnsi="Times New Roman"/>
                <w:sz w:val="28"/>
                <w:szCs w:val="28"/>
              </w:rPr>
            </w:pPr>
            <w:r>
              <w:rPr>
                <w:rFonts w:ascii="Times New Roman" w:hAnsi="Times New Roman"/>
                <w:sz w:val="28"/>
                <w:szCs w:val="28"/>
              </w:rPr>
              <w:t>Подбор состава медицинской (групповой и личной) аптечки на поход выходного дня и многодневный поход. Применение медицинских препаратов</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Урок-опрос</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4.3.</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Основные приемы оказания первой доврачебной помощи</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Правила оказания первой доврачебной помощи при тепловом и солнечном ударе, ожогах. Оказание помощи утопающему, обмороженному, пораженному электрическим током. Наложение повязок.</w:t>
            </w:r>
          </w:p>
          <w:p>
            <w:pPr>
              <w:pStyle w:val="BodyText"/>
              <w:widowControl w:val="false"/>
              <w:spacing w:before="0" w:after="120"/>
              <w:rPr>
                <w:rFonts w:ascii="Times New Roman" w:hAnsi="Times New Roman"/>
                <w:sz w:val="28"/>
                <w:szCs w:val="28"/>
              </w:rPr>
            </w:pPr>
            <w:r>
              <w:rPr>
                <w:rFonts w:ascii="Times New Roman" w:hAnsi="Times New Roman"/>
                <w:sz w:val="28"/>
                <w:szCs w:val="28"/>
              </w:rPr>
              <w:t>Оказание первой доврачебной помощи. Способы обеззараживания воды</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Урок-зачет</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4.4.</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Приемы транспортировки пострадавшего</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Способы транспортировки. Определение способа транспортировки пострадавшего.</w:t>
            </w:r>
          </w:p>
          <w:p>
            <w:pPr>
              <w:pStyle w:val="BodyText"/>
              <w:widowControl w:val="false"/>
              <w:spacing w:before="0" w:after="120"/>
              <w:rPr>
                <w:rFonts w:ascii="Times New Roman" w:hAnsi="Times New Roman"/>
                <w:sz w:val="28"/>
                <w:szCs w:val="28"/>
              </w:rPr>
            </w:pPr>
            <w:r>
              <w:rPr>
                <w:rFonts w:ascii="Times New Roman" w:hAnsi="Times New Roman"/>
                <w:sz w:val="28"/>
                <w:szCs w:val="28"/>
              </w:rPr>
              <w:t>Изготовление транспортировочных средств и транспортировка пострадавшего</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Урок-зачет</w:t>
            </w:r>
          </w:p>
        </w:tc>
      </w:tr>
      <w:tr>
        <w:trPr>
          <w:cantSplit w:val="true"/>
        </w:trPr>
        <w:tc>
          <w:tcPr>
            <w:tcW w:w="10384" w:type="dxa"/>
            <w:gridSpan w:val="5"/>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b/>
                <w:sz w:val="28"/>
                <w:szCs w:val="28"/>
              </w:rPr>
              <w:t>5. Общая и специальная физическая подготовка</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5.1.</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Краткие сведения о строении и функциях организма человека и влиянии физических упражнений</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Краткие сведения о строении организма человека. Влияние физических упражнений на укрепление здоровья и предотвращение травматизма</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Мини-соревнования между учащимися группы</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5.2.</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Врачебный контроль, самоконтроль, предупреждение спортивных травм на тренировках</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Значение врачебного контроля и самоконтроля.</w:t>
            </w:r>
          </w:p>
          <w:p>
            <w:pPr>
              <w:pStyle w:val="BodyText"/>
              <w:widowControl w:val="false"/>
              <w:spacing w:before="0" w:after="120"/>
              <w:rPr>
                <w:rFonts w:ascii="Times New Roman" w:hAnsi="Times New Roman"/>
                <w:sz w:val="28"/>
                <w:szCs w:val="28"/>
              </w:rPr>
            </w:pPr>
            <w:r>
              <w:rPr>
                <w:rFonts w:ascii="Times New Roman" w:hAnsi="Times New Roman"/>
                <w:sz w:val="28"/>
                <w:szCs w:val="28"/>
              </w:rPr>
              <w:t>Осуществление самоконтроля и ведение дневника самоконтроля</w:t>
            </w:r>
          </w:p>
        </w:tc>
        <w:tc>
          <w:tcPr>
            <w:tcW w:w="2065"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Урок-опрос</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5.3.</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Общая физическая подготовка</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Значение регулярной общей физической подготовки в укреплении здоровья и подготовке к походам</w:t>
            </w:r>
          </w:p>
        </w:tc>
        <w:tc>
          <w:tcPr>
            <w:tcW w:w="2065" w:type="dxa"/>
            <w:vMerge w:val="restart"/>
            <w:tcBorders>
              <w:top w:val="single" w:sz="4" w:space="0" w:color="000000"/>
              <w:left w:val="single" w:sz="4" w:space="0" w:color="000000"/>
              <w:bottom w:val="single" w:sz="4" w:space="0" w:color="000000"/>
              <w:right w:val="single" w:sz="4" w:space="0" w:color="000000"/>
            </w:tcBorders>
          </w:tcPr>
          <w:p>
            <w:pPr>
              <w:pStyle w:val="Heading5"/>
              <w:rPr>
                <w:sz w:val="28"/>
                <w:szCs w:val="28"/>
              </w:rPr>
            </w:pPr>
            <w:r>
              <w:rPr>
                <w:rStyle w:val="Strong"/>
                <w:b/>
                <w:sz w:val="28"/>
                <w:szCs w:val="28"/>
              </w:rPr>
              <w:t>Проверка полученных знаний в соревнованиях, однодневных и многодневных походах.</w:t>
            </w:r>
          </w:p>
        </w:tc>
      </w:tr>
      <w:tr>
        <w:trPr>
          <w:cantSplit w:val="true"/>
        </w:trPr>
        <w:tc>
          <w:tcPr>
            <w:tcW w:w="738"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5.4.</w:t>
            </w:r>
          </w:p>
        </w:tc>
        <w:tc>
          <w:tcPr>
            <w:tcW w:w="2770" w:type="dxa"/>
            <w:gridSpan w:val="2"/>
            <w:tcBorders>
              <w:top w:val="single" w:sz="4" w:space="0" w:color="000000"/>
              <w:left w:val="single" w:sz="4" w:space="0" w:color="000000"/>
              <w:bottom w:val="single" w:sz="4" w:space="0" w:color="000000"/>
              <w:right w:val="single" w:sz="4" w:space="0" w:color="000000"/>
            </w:tcBorders>
          </w:tcPr>
          <w:p>
            <w:pPr>
              <w:pStyle w:val="BodyText"/>
              <w:widowControl w:val="false"/>
              <w:spacing w:before="0" w:after="120"/>
              <w:rPr>
                <w:rFonts w:ascii="Times New Roman" w:hAnsi="Times New Roman"/>
                <w:sz w:val="28"/>
                <w:szCs w:val="28"/>
              </w:rPr>
            </w:pPr>
            <w:r>
              <w:rPr>
                <w:rFonts w:ascii="Times New Roman" w:hAnsi="Times New Roman"/>
                <w:sz w:val="28"/>
                <w:szCs w:val="28"/>
              </w:rPr>
              <w:t>Специальная физическая подготовка</w:t>
            </w:r>
          </w:p>
        </w:tc>
        <w:tc>
          <w:tcPr>
            <w:tcW w:w="4811" w:type="dxa"/>
            <w:tcBorders>
              <w:top w:val="single" w:sz="4" w:space="0" w:color="000000"/>
              <w:left w:val="single" w:sz="4" w:space="0" w:color="000000"/>
              <w:bottom w:val="single" w:sz="4" w:space="0" w:color="000000"/>
              <w:right w:val="single" w:sz="4" w:space="0" w:color="000000"/>
            </w:tcBorders>
          </w:tcPr>
          <w:p>
            <w:pPr>
              <w:pStyle w:val="BodyText"/>
              <w:widowControl w:val="false"/>
              <w:rPr>
                <w:rFonts w:ascii="Times New Roman" w:hAnsi="Times New Roman"/>
                <w:sz w:val="28"/>
                <w:szCs w:val="28"/>
              </w:rPr>
            </w:pPr>
            <w:r>
              <w:rPr>
                <w:rFonts w:ascii="Times New Roman" w:hAnsi="Times New Roman"/>
                <w:sz w:val="28"/>
                <w:szCs w:val="28"/>
              </w:rPr>
              <w:t>Значение специальной физической подготовки в развитии различных групп мышц</w:t>
            </w:r>
          </w:p>
          <w:p>
            <w:pPr>
              <w:pStyle w:val="BodyText"/>
              <w:widowControl w:val="false"/>
              <w:spacing w:before="0" w:after="120"/>
              <w:rPr>
                <w:rFonts w:ascii="Times New Roman" w:hAnsi="Times New Roman"/>
                <w:sz w:val="28"/>
                <w:szCs w:val="28"/>
              </w:rPr>
            </w:pPr>
            <w:r>
              <w:rPr>
                <w:rFonts w:ascii="Times New Roman" w:hAnsi="Times New Roman"/>
                <w:sz w:val="28"/>
                <w:szCs w:val="28"/>
              </w:rPr>
              <w:t>Выполнение принятых в школьной программе нормативов по физической подготовке с превышением их на 10-15%</w:t>
            </w:r>
          </w:p>
        </w:tc>
        <w:tc>
          <w:tcPr>
            <w:tcW w:w="2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before="0" w:after="200"/>
              <w:rPr>
                <w:rFonts w:ascii="Times New Roman" w:hAnsi="Times New Roman"/>
                <w:sz w:val="28"/>
                <w:szCs w:val="28"/>
              </w:rPr>
            </w:pPr>
            <w:r>
              <w:rPr>
                <w:rFonts w:ascii="Times New Roman" w:hAnsi="Times New Roman"/>
                <w:sz w:val="28"/>
                <w:szCs w:val="28"/>
              </w:rPr>
            </w:r>
          </w:p>
        </w:tc>
      </w:tr>
    </w:tbl>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Normal"/>
        <w:widowControl w:val="false"/>
        <w:ind w:right="-365"/>
        <w:jc w:val="center"/>
        <w:rPr>
          <w:rFonts w:ascii="Times New Roman" w:hAnsi="Times New Roman"/>
          <w:b/>
          <w:sz w:val="28"/>
          <w:szCs w:val="28"/>
        </w:rPr>
      </w:pPr>
      <w:r>
        <w:rPr>
          <w:rFonts w:ascii="Times New Roman" w:hAnsi="Times New Roman"/>
          <w:b/>
          <w:sz w:val="28"/>
          <w:szCs w:val="28"/>
          <w:lang w:val="en-US"/>
        </w:rPr>
        <w:t>VII</w:t>
      </w:r>
      <w:r>
        <w:rPr>
          <w:rFonts w:ascii="Times New Roman" w:hAnsi="Times New Roman"/>
          <w:b/>
          <w:sz w:val="28"/>
          <w:szCs w:val="28"/>
        </w:rPr>
        <w:t>. Список литературы</w:t>
      </w:r>
    </w:p>
    <w:p>
      <w:pPr>
        <w:pStyle w:val="BodyText"/>
        <w:widowControl w:val="false"/>
        <w:numPr>
          <w:ilvl w:val="0"/>
          <w:numId w:val="20"/>
        </w:numPr>
        <w:spacing w:lineRule="auto" w:line="240" w:before="0" w:after="0"/>
        <w:jc w:val="both"/>
        <w:rPr>
          <w:rFonts w:ascii="Times New Roman" w:hAnsi="Times New Roman"/>
          <w:sz w:val="28"/>
          <w:szCs w:val="28"/>
        </w:rPr>
      </w:pPr>
      <w:r>
        <w:rPr>
          <w:rFonts w:ascii="Times New Roman" w:hAnsi="Times New Roman"/>
          <w:sz w:val="28"/>
          <w:szCs w:val="28"/>
        </w:rPr>
        <w:t>Алешин В.М</w:t>
      </w:r>
      <w:r>
        <w:rPr>
          <w:rFonts w:ascii="Times New Roman" w:hAnsi="Times New Roman"/>
          <w:b/>
          <w:sz w:val="28"/>
          <w:szCs w:val="28"/>
        </w:rPr>
        <w:t>.</w:t>
      </w:r>
      <w:r>
        <w:rPr>
          <w:rFonts w:ascii="Times New Roman" w:hAnsi="Times New Roman"/>
          <w:sz w:val="28"/>
          <w:szCs w:val="28"/>
        </w:rPr>
        <w:t xml:space="preserve"> Карта в спортивном ориентировании. – М.: ФиС, 1983.</w:t>
      </w:r>
    </w:p>
    <w:p>
      <w:pPr>
        <w:pStyle w:val="BodyText"/>
        <w:widowControl w:val="false"/>
        <w:numPr>
          <w:ilvl w:val="0"/>
          <w:numId w:val="21"/>
        </w:numPr>
        <w:spacing w:lineRule="auto" w:line="240" w:before="0" w:after="0"/>
        <w:jc w:val="both"/>
        <w:rPr>
          <w:rFonts w:ascii="Times New Roman" w:hAnsi="Times New Roman"/>
          <w:sz w:val="28"/>
          <w:szCs w:val="28"/>
        </w:rPr>
      </w:pPr>
      <w:r>
        <w:rPr>
          <w:rFonts w:ascii="Times New Roman" w:hAnsi="Times New Roman"/>
          <w:sz w:val="28"/>
          <w:szCs w:val="28"/>
        </w:rPr>
        <w:t>Алешин В.М., Серебреников А.В. Туристская топография. М., Профиздат,  1985.</w:t>
      </w:r>
    </w:p>
    <w:p>
      <w:pPr>
        <w:pStyle w:val="BodyText"/>
        <w:widowControl w:val="false"/>
        <w:numPr>
          <w:ilvl w:val="0"/>
          <w:numId w:val="22"/>
        </w:numPr>
        <w:spacing w:lineRule="auto" w:line="240" w:before="0" w:after="0"/>
        <w:jc w:val="both"/>
        <w:rPr>
          <w:rFonts w:ascii="Times New Roman" w:hAnsi="Times New Roman"/>
          <w:sz w:val="28"/>
          <w:szCs w:val="28"/>
        </w:rPr>
      </w:pPr>
      <w:r>
        <w:rPr>
          <w:rFonts w:ascii="Times New Roman" w:hAnsi="Times New Roman"/>
          <w:sz w:val="28"/>
          <w:szCs w:val="28"/>
        </w:rPr>
        <w:t>Антропов К., Расторгуев М.  Узлы.  М., ЦДЮТур РФ, 1994.</w:t>
      </w:r>
    </w:p>
    <w:p>
      <w:pPr>
        <w:pStyle w:val="BodyText"/>
        <w:widowControl w:val="false"/>
        <w:numPr>
          <w:ilvl w:val="0"/>
          <w:numId w:val="23"/>
        </w:numPr>
        <w:spacing w:lineRule="auto" w:line="240" w:before="0" w:after="0"/>
        <w:jc w:val="both"/>
        <w:rPr>
          <w:rFonts w:ascii="Times New Roman" w:hAnsi="Times New Roman"/>
          <w:sz w:val="28"/>
          <w:szCs w:val="28"/>
        </w:rPr>
      </w:pPr>
      <w:r>
        <w:rPr>
          <w:rFonts w:ascii="Times New Roman" w:hAnsi="Times New Roman"/>
          <w:sz w:val="28"/>
          <w:szCs w:val="28"/>
        </w:rPr>
        <w:t>Бардин К. Азбука туризма. – М.: Просвещение, 1981.</w:t>
      </w:r>
    </w:p>
    <w:p>
      <w:pPr>
        <w:pStyle w:val="BodyText"/>
        <w:widowControl w:val="false"/>
        <w:numPr>
          <w:ilvl w:val="0"/>
          <w:numId w:val="24"/>
        </w:numPr>
        <w:spacing w:lineRule="auto" w:line="240" w:before="0" w:after="0"/>
        <w:jc w:val="both"/>
        <w:rPr>
          <w:rFonts w:ascii="Times New Roman" w:hAnsi="Times New Roman"/>
          <w:sz w:val="28"/>
          <w:szCs w:val="28"/>
        </w:rPr>
      </w:pPr>
      <w:r>
        <w:rPr>
          <w:rFonts w:ascii="Times New Roman" w:hAnsi="Times New Roman"/>
          <w:sz w:val="28"/>
          <w:szCs w:val="28"/>
        </w:rPr>
        <w:t>Водный туризм. Составитель Григорьев В.Н. – М.: Просвещение. 1981.</w:t>
      </w:r>
    </w:p>
    <w:p>
      <w:pPr>
        <w:pStyle w:val="BodyText"/>
        <w:widowControl w:val="false"/>
        <w:numPr>
          <w:ilvl w:val="0"/>
          <w:numId w:val="25"/>
        </w:numPr>
        <w:spacing w:lineRule="auto" w:line="240" w:before="0" w:after="0"/>
        <w:jc w:val="both"/>
        <w:rPr>
          <w:rFonts w:ascii="Times New Roman" w:hAnsi="Times New Roman"/>
          <w:sz w:val="28"/>
          <w:szCs w:val="28"/>
        </w:rPr>
      </w:pPr>
      <w:r>
        <w:rPr>
          <w:rFonts w:ascii="Times New Roman" w:hAnsi="Times New Roman"/>
          <w:sz w:val="28"/>
          <w:szCs w:val="28"/>
        </w:rPr>
        <w:t>Ганопольский В.И. Туризм и спортивное сориентирование. Учебник. – М.: Физкультура и спорт, 1987.</w:t>
      </w:r>
    </w:p>
    <w:p>
      <w:pPr>
        <w:pStyle w:val="BodyText"/>
        <w:widowControl w:val="false"/>
        <w:numPr>
          <w:ilvl w:val="0"/>
          <w:numId w:val="26"/>
        </w:numPr>
        <w:spacing w:lineRule="auto" w:line="240" w:before="0" w:after="0"/>
        <w:jc w:val="both"/>
        <w:rPr>
          <w:rFonts w:ascii="Times New Roman" w:hAnsi="Times New Roman"/>
          <w:sz w:val="28"/>
          <w:szCs w:val="28"/>
        </w:rPr>
      </w:pPr>
      <w:r>
        <w:rPr>
          <w:rFonts w:ascii="Times New Roman" w:hAnsi="Times New Roman"/>
          <w:sz w:val="28"/>
          <w:szCs w:val="28"/>
        </w:rPr>
        <w:t xml:space="preserve">Герман Ю.В. Проведение и судейство конкурсов на туристских слетах и соревнованиях. – М.: ЦРИБ «Турист», 1983. </w:t>
      </w:r>
    </w:p>
    <w:p>
      <w:pPr>
        <w:pStyle w:val="BodyText"/>
        <w:widowControl w:val="false"/>
        <w:numPr>
          <w:ilvl w:val="0"/>
          <w:numId w:val="27"/>
        </w:numPr>
        <w:spacing w:lineRule="auto" w:line="240" w:before="0" w:after="0"/>
        <w:jc w:val="both"/>
        <w:rPr>
          <w:rFonts w:ascii="Times New Roman" w:hAnsi="Times New Roman"/>
          <w:sz w:val="28"/>
          <w:szCs w:val="28"/>
        </w:rPr>
      </w:pPr>
      <w:r>
        <w:rPr>
          <w:rFonts w:ascii="Times New Roman" w:hAnsi="Times New Roman"/>
          <w:sz w:val="28"/>
          <w:szCs w:val="28"/>
        </w:rPr>
        <w:t>Захаров П.П. Инструктору альпинизма. – М.: Физкультура и спорт, 1988.</w:t>
      </w:r>
    </w:p>
    <w:p>
      <w:pPr>
        <w:pStyle w:val="BodyText"/>
        <w:widowControl w:val="false"/>
        <w:numPr>
          <w:ilvl w:val="0"/>
          <w:numId w:val="28"/>
        </w:numPr>
        <w:spacing w:lineRule="auto" w:line="240" w:before="0" w:after="0"/>
        <w:jc w:val="both"/>
        <w:rPr>
          <w:rFonts w:ascii="Times New Roman" w:hAnsi="Times New Roman"/>
          <w:sz w:val="28"/>
          <w:szCs w:val="28"/>
        </w:rPr>
      </w:pPr>
      <w:r>
        <w:rPr>
          <w:rFonts w:ascii="Times New Roman" w:hAnsi="Times New Roman"/>
          <w:sz w:val="28"/>
          <w:szCs w:val="28"/>
        </w:rPr>
        <w:t>Иванов Е.И.Судейство соревнований по спортивному ориентированию.- М.: ФиС, 1978.</w:t>
      </w:r>
    </w:p>
    <w:p>
      <w:pPr>
        <w:pStyle w:val="BodyText"/>
        <w:widowControl w:val="false"/>
        <w:numPr>
          <w:ilvl w:val="0"/>
          <w:numId w:val="29"/>
        </w:numPr>
        <w:spacing w:lineRule="auto" w:line="240" w:before="0" w:after="0"/>
        <w:jc w:val="both"/>
        <w:rPr>
          <w:rFonts w:ascii="Times New Roman" w:hAnsi="Times New Roman"/>
          <w:sz w:val="28"/>
          <w:szCs w:val="28"/>
        </w:rPr>
      </w:pPr>
      <w:r>
        <w:rPr>
          <w:rFonts w:ascii="Times New Roman" w:hAnsi="Times New Roman"/>
          <w:sz w:val="28"/>
          <w:szCs w:val="28"/>
        </w:rPr>
        <w:t>Иванов В.Д., Федотов Ю.Н. Организация и проведение соревнований по горному туризму. – М.: ЦРИБ «Турист», 1980.</w:t>
      </w:r>
    </w:p>
    <w:p>
      <w:pPr>
        <w:pStyle w:val="BodyText"/>
        <w:widowControl w:val="false"/>
        <w:numPr>
          <w:ilvl w:val="0"/>
          <w:numId w:val="30"/>
        </w:numPr>
        <w:spacing w:lineRule="auto" w:line="240" w:before="0" w:after="0"/>
        <w:jc w:val="both"/>
        <w:rPr>
          <w:rFonts w:ascii="Times New Roman" w:hAnsi="Times New Roman"/>
          <w:sz w:val="28"/>
          <w:szCs w:val="28"/>
        </w:rPr>
      </w:pPr>
      <w:r>
        <w:rPr>
          <w:rFonts w:ascii="Times New Roman" w:hAnsi="Times New Roman"/>
          <w:sz w:val="28"/>
          <w:szCs w:val="28"/>
        </w:rPr>
        <w:t>Коструб А.А.  Медицинский справочник туриста. М., Профиздат, 1997.</w:t>
      </w:r>
    </w:p>
    <w:p>
      <w:pPr>
        <w:pStyle w:val="BodyText"/>
        <w:widowControl w:val="false"/>
        <w:numPr>
          <w:ilvl w:val="0"/>
          <w:numId w:val="31"/>
        </w:numPr>
        <w:spacing w:lineRule="auto" w:line="240" w:before="0" w:after="0"/>
        <w:jc w:val="both"/>
        <w:rPr>
          <w:rFonts w:ascii="Times New Roman" w:hAnsi="Times New Roman"/>
          <w:sz w:val="28"/>
          <w:szCs w:val="28"/>
        </w:rPr>
      </w:pPr>
      <w:r>
        <w:rPr>
          <w:rFonts w:ascii="Times New Roman" w:hAnsi="Times New Roman"/>
          <w:sz w:val="28"/>
          <w:szCs w:val="28"/>
        </w:rPr>
        <w:t>Коган В.Г. Соревнования по технике горного туризма. – М.: ЦРИБ «Турист», 1983.</w:t>
      </w:r>
    </w:p>
    <w:p>
      <w:pPr>
        <w:pStyle w:val="BodyText"/>
        <w:widowControl w:val="false"/>
        <w:numPr>
          <w:ilvl w:val="0"/>
          <w:numId w:val="32"/>
        </w:numPr>
        <w:spacing w:lineRule="auto" w:line="240" w:before="0" w:after="0"/>
        <w:jc w:val="both"/>
        <w:rPr>
          <w:rFonts w:ascii="Times New Roman" w:hAnsi="Times New Roman"/>
          <w:sz w:val="28"/>
          <w:szCs w:val="28"/>
        </w:rPr>
      </w:pPr>
      <w:r>
        <w:rPr>
          <w:rFonts w:ascii="Times New Roman" w:hAnsi="Times New Roman"/>
          <w:sz w:val="28"/>
          <w:szCs w:val="28"/>
        </w:rPr>
        <w:t xml:space="preserve">Кодыш Э.Н. Соревнования туристов. -  М.: Физкультура и спорт, 1990. </w:t>
      </w:r>
    </w:p>
    <w:p>
      <w:pPr>
        <w:pStyle w:val="BodyText"/>
        <w:widowControl w:val="false"/>
        <w:numPr>
          <w:ilvl w:val="0"/>
          <w:numId w:val="33"/>
        </w:numPr>
        <w:spacing w:lineRule="auto" w:line="240" w:before="0" w:after="0"/>
        <w:jc w:val="both"/>
        <w:rPr>
          <w:rFonts w:ascii="Times New Roman" w:hAnsi="Times New Roman"/>
          <w:sz w:val="28"/>
          <w:szCs w:val="28"/>
        </w:rPr>
      </w:pPr>
      <w:r>
        <w:rPr>
          <w:rFonts w:ascii="Times New Roman" w:hAnsi="Times New Roman"/>
          <w:sz w:val="28"/>
          <w:szCs w:val="28"/>
        </w:rPr>
        <w:t>Кодыш Э.Н., Константинов Ю.С., Кузнецов Ю.А. Туристские слеты и соревнования. М., Профиздат, 1984.</w:t>
      </w:r>
    </w:p>
    <w:p>
      <w:pPr>
        <w:pStyle w:val="BodyText"/>
        <w:widowControl w:val="false"/>
        <w:numPr>
          <w:ilvl w:val="0"/>
          <w:numId w:val="34"/>
        </w:numPr>
        <w:spacing w:lineRule="auto" w:line="240" w:before="0" w:after="0"/>
        <w:jc w:val="both"/>
        <w:rPr>
          <w:rFonts w:ascii="Times New Roman" w:hAnsi="Times New Roman"/>
          <w:sz w:val="28"/>
          <w:szCs w:val="28"/>
        </w:rPr>
      </w:pPr>
      <w:r>
        <w:rPr>
          <w:rFonts w:ascii="Times New Roman" w:hAnsi="Times New Roman"/>
          <w:sz w:val="28"/>
          <w:szCs w:val="28"/>
        </w:rPr>
        <w:t xml:space="preserve">Константинов Ю.С. Туристские слеты и соревнования учащихся. – М.: ЦДЮТК МО РФ, 2000. </w:t>
      </w:r>
    </w:p>
    <w:p>
      <w:pPr>
        <w:pStyle w:val="BodyText"/>
        <w:widowControl w:val="false"/>
        <w:numPr>
          <w:ilvl w:val="0"/>
          <w:numId w:val="35"/>
        </w:numPr>
        <w:spacing w:lineRule="auto" w:line="240" w:before="0" w:after="0"/>
        <w:jc w:val="both"/>
        <w:rPr>
          <w:rFonts w:ascii="Times New Roman" w:hAnsi="Times New Roman"/>
          <w:sz w:val="28"/>
          <w:szCs w:val="28"/>
        </w:rPr>
      </w:pPr>
      <w:r>
        <w:rPr>
          <w:rFonts w:ascii="Times New Roman" w:hAnsi="Times New Roman"/>
          <w:sz w:val="28"/>
          <w:szCs w:val="28"/>
        </w:rPr>
        <w:t xml:space="preserve">Константинов Ю.С., Куликов В.М. Педагогика школьного туризма: Учебно-методическое пособие. – М.: ЦДЮТиК МО РФ, 2002.  </w:t>
      </w:r>
    </w:p>
    <w:p>
      <w:pPr>
        <w:pStyle w:val="BodyText"/>
        <w:widowControl w:val="false"/>
        <w:numPr>
          <w:ilvl w:val="0"/>
          <w:numId w:val="36"/>
        </w:numPr>
        <w:spacing w:lineRule="auto" w:line="240" w:before="0" w:after="0"/>
        <w:jc w:val="both"/>
        <w:rPr>
          <w:rFonts w:ascii="Times New Roman" w:hAnsi="Times New Roman"/>
          <w:sz w:val="28"/>
          <w:szCs w:val="28"/>
        </w:rPr>
      </w:pPr>
      <w:r>
        <w:rPr>
          <w:rFonts w:ascii="Times New Roman" w:hAnsi="Times New Roman"/>
          <w:sz w:val="28"/>
          <w:szCs w:val="28"/>
        </w:rPr>
        <w:t>Кошельков С.А.  Обеспечение безопасности при проведении туристских    слетов и соревнований учащихся. – М., ЦДЮТур МО РФ, 1997.</w:t>
      </w:r>
    </w:p>
    <w:p>
      <w:pPr>
        <w:pStyle w:val="BodyText"/>
        <w:widowControl w:val="false"/>
        <w:numPr>
          <w:ilvl w:val="0"/>
          <w:numId w:val="37"/>
        </w:numPr>
        <w:spacing w:lineRule="auto" w:line="240" w:before="0" w:after="0"/>
        <w:jc w:val="both"/>
        <w:rPr>
          <w:rFonts w:ascii="Times New Roman" w:hAnsi="Times New Roman"/>
          <w:sz w:val="28"/>
          <w:szCs w:val="28"/>
        </w:rPr>
      </w:pPr>
      <w:r>
        <w:rPr>
          <w:rFonts w:ascii="Times New Roman" w:hAnsi="Times New Roman"/>
          <w:sz w:val="28"/>
          <w:szCs w:val="28"/>
        </w:rPr>
        <w:t xml:space="preserve">Куликов В.М., Ротштейн Л.М. Школа туристских вожаков. – М.: ЦДЮТур РФ, 1997. </w:t>
      </w:r>
    </w:p>
    <w:p>
      <w:pPr>
        <w:pStyle w:val="BodyText"/>
        <w:widowControl w:val="false"/>
        <w:numPr>
          <w:ilvl w:val="0"/>
          <w:numId w:val="38"/>
        </w:numPr>
        <w:spacing w:lineRule="auto" w:line="240" w:before="0" w:after="0"/>
        <w:jc w:val="both"/>
        <w:rPr>
          <w:rFonts w:ascii="Times New Roman" w:hAnsi="Times New Roman"/>
          <w:sz w:val="28"/>
          <w:szCs w:val="28"/>
        </w:rPr>
      </w:pPr>
      <w:r>
        <w:rPr>
          <w:rFonts w:ascii="Times New Roman" w:hAnsi="Times New Roman"/>
          <w:sz w:val="28"/>
          <w:szCs w:val="28"/>
        </w:rPr>
        <w:t>Куликов В.М., Ротштейн Л.М. Составление письменного отчета о пешеходном туристском путешествии школьников. – М.: ЦРИБ «Турист», 1983.</w:t>
      </w:r>
    </w:p>
    <w:p>
      <w:pPr>
        <w:pStyle w:val="BodyText"/>
        <w:widowControl w:val="false"/>
        <w:numPr>
          <w:ilvl w:val="0"/>
          <w:numId w:val="39"/>
        </w:numPr>
        <w:spacing w:lineRule="auto" w:line="240" w:before="0" w:after="0"/>
        <w:jc w:val="both"/>
        <w:rPr>
          <w:rFonts w:ascii="Times New Roman" w:hAnsi="Times New Roman"/>
          <w:sz w:val="28"/>
          <w:szCs w:val="28"/>
        </w:rPr>
      </w:pPr>
      <w:r>
        <w:rPr>
          <w:rFonts w:ascii="Times New Roman" w:hAnsi="Times New Roman"/>
          <w:sz w:val="28"/>
          <w:szCs w:val="28"/>
        </w:rPr>
        <w:t xml:space="preserve">Куликов В.М., Константинов Ю.С. Топография и ориентирование в туристском путешествии. Учебное пособие.- М.: ЦДЮТур МО РФ, 1997. </w:t>
      </w:r>
    </w:p>
    <w:p>
      <w:pPr>
        <w:pStyle w:val="BodyText"/>
        <w:widowControl w:val="false"/>
        <w:numPr>
          <w:ilvl w:val="0"/>
          <w:numId w:val="40"/>
        </w:numPr>
        <w:spacing w:lineRule="auto" w:line="240" w:before="0" w:after="0"/>
        <w:jc w:val="both"/>
        <w:rPr>
          <w:rFonts w:ascii="Times New Roman" w:hAnsi="Times New Roman"/>
          <w:sz w:val="28"/>
          <w:szCs w:val="28"/>
        </w:rPr>
      </w:pPr>
      <w:r>
        <w:rPr>
          <w:rFonts w:ascii="Times New Roman" w:hAnsi="Times New Roman"/>
          <w:sz w:val="28"/>
          <w:szCs w:val="28"/>
        </w:rPr>
        <w:t>Лукоянов П.И.  Безопасность в лыжных походах и чрезвычайных ситуациях зимних условий. – М.: ЦДЮТур МО РФ, 1998.</w:t>
      </w:r>
    </w:p>
    <w:p>
      <w:pPr>
        <w:pStyle w:val="BodyText"/>
        <w:widowControl w:val="false"/>
        <w:numPr>
          <w:ilvl w:val="0"/>
          <w:numId w:val="41"/>
        </w:numPr>
        <w:spacing w:lineRule="auto" w:line="240" w:before="0" w:after="0"/>
        <w:jc w:val="both"/>
        <w:rPr>
          <w:rFonts w:ascii="Times New Roman" w:hAnsi="Times New Roman"/>
          <w:sz w:val="28"/>
          <w:szCs w:val="28"/>
        </w:rPr>
      </w:pPr>
      <w:r>
        <w:rPr>
          <w:rFonts w:ascii="Times New Roman" w:hAnsi="Times New Roman"/>
          <w:sz w:val="28"/>
          <w:szCs w:val="28"/>
        </w:rPr>
        <w:t>Маринов Б. Проблемы безопасности в горах. М., ФиС, 1981</w:t>
      </w:r>
    </w:p>
    <w:p>
      <w:pPr>
        <w:pStyle w:val="BodyText"/>
        <w:widowControl w:val="false"/>
        <w:numPr>
          <w:ilvl w:val="0"/>
          <w:numId w:val="42"/>
        </w:numPr>
        <w:spacing w:lineRule="auto" w:line="240" w:before="0" w:after="0"/>
        <w:jc w:val="both"/>
        <w:rPr>
          <w:rFonts w:ascii="Times New Roman" w:hAnsi="Times New Roman"/>
          <w:sz w:val="28"/>
          <w:szCs w:val="28"/>
        </w:rPr>
      </w:pPr>
      <w:r>
        <w:rPr>
          <w:rFonts w:ascii="Times New Roman" w:hAnsi="Times New Roman"/>
          <w:sz w:val="28"/>
          <w:szCs w:val="28"/>
        </w:rPr>
        <w:t xml:space="preserve">Маслов А.Г., Константинов Ю.С., Дрогов И.А. Полевые туристские лагеря. Учебно-методическое пособие. – М.: Гуманит. изд. центр ВЛАДОС, 2000. </w:t>
      </w:r>
    </w:p>
    <w:p>
      <w:pPr>
        <w:pStyle w:val="BodyText"/>
        <w:widowControl w:val="false"/>
        <w:numPr>
          <w:ilvl w:val="0"/>
          <w:numId w:val="43"/>
        </w:numPr>
        <w:spacing w:lineRule="auto" w:line="240" w:before="0" w:after="0"/>
        <w:jc w:val="both"/>
        <w:rPr>
          <w:rFonts w:ascii="Times New Roman" w:hAnsi="Times New Roman"/>
          <w:sz w:val="28"/>
          <w:szCs w:val="28"/>
        </w:rPr>
      </w:pPr>
      <w:r>
        <w:rPr>
          <w:rFonts w:ascii="Times New Roman" w:hAnsi="Times New Roman"/>
          <w:sz w:val="28"/>
          <w:szCs w:val="28"/>
        </w:rPr>
        <w:t xml:space="preserve">Маслов А.Г. Организация работы и финансирование туристско-краеведческих объединений учащихся. – М.: ЦДЮТур МО РФ, 1998. </w:t>
      </w:r>
    </w:p>
    <w:p>
      <w:pPr>
        <w:pStyle w:val="BodyText"/>
        <w:widowControl w:val="false"/>
        <w:numPr>
          <w:ilvl w:val="0"/>
          <w:numId w:val="44"/>
        </w:numPr>
        <w:spacing w:lineRule="auto" w:line="240" w:before="0" w:after="0"/>
        <w:jc w:val="both"/>
        <w:rPr>
          <w:rFonts w:ascii="Times New Roman" w:hAnsi="Times New Roman"/>
          <w:sz w:val="28"/>
          <w:szCs w:val="28"/>
        </w:rPr>
      </w:pPr>
      <w:r>
        <w:rPr>
          <w:rFonts w:ascii="Times New Roman" w:hAnsi="Times New Roman"/>
          <w:sz w:val="28"/>
          <w:szCs w:val="28"/>
        </w:rPr>
        <w:t>Огородников Б.И. С картой и компасом по ступеням ГТО. М., ФиС, 1989.</w:t>
      </w:r>
    </w:p>
    <w:p>
      <w:pPr>
        <w:pStyle w:val="BodyText"/>
        <w:widowControl w:val="false"/>
        <w:numPr>
          <w:ilvl w:val="0"/>
          <w:numId w:val="45"/>
        </w:numPr>
        <w:spacing w:lineRule="auto" w:line="240" w:before="0" w:after="0"/>
        <w:jc w:val="both"/>
        <w:rPr>
          <w:rFonts w:ascii="Times New Roman" w:hAnsi="Times New Roman"/>
          <w:sz w:val="28"/>
          <w:szCs w:val="28"/>
        </w:rPr>
      </w:pPr>
      <w:r>
        <w:rPr>
          <w:rFonts w:ascii="Times New Roman" w:hAnsi="Times New Roman"/>
          <w:sz w:val="28"/>
          <w:szCs w:val="28"/>
        </w:rPr>
        <w:t>Основы безопасности в пешем походе. – М.: ЦРИБ «Турист», 1983.</w:t>
      </w:r>
    </w:p>
    <w:p>
      <w:pPr>
        <w:pStyle w:val="BodyText"/>
        <w:widowControl w:val="false"/>
        <w:numPr>
          <w:ilvl w:val="0"/>
          <w:numId w:val="46"/>
        </w:numPr>
        <w:spacing w:lineRule="auto" w:line="240" w:before="0" w:after="0"/>
        <w:jc w:val="both"/>
        <w:rPr>
          <w:rFonts w:ascii="Times New Roman" w:hAnsi="Times New Roman"/>
          <w:sz w:val="28"/>
          <w:szCs w:val="28"/>
        </w:rPr>
      </w:pPr>
      <w:r>
        <w:rPr>
          <w:rFonts w:ascii="Times New Roman" w:hAnsi="Times New Roman"/>
          <w:sz w:val="28"/>
          <w:szCs w:val="28"/>
        </w:rPr>
        <w:t>Обеспечение безопасности в водных путешествиях. – М.: ЦРИБ «Турист», 1976.</w:t>
      </w:r>
    </w:p>
    <w:p>
      <w:pPr>
        <w:pStyle w:val="BodyText"/>
        <w:widowControl w:val="false"/>
        <w:numPr>
          <w:ilvl w:val="0"/>
          <w:numId w:val="47"/>
        </w:numPr>
        <w:spacing w:lineRule="auto" w:line="240" w:before="0" w:after="0"/>
        <w:jc w:val="both"/>
        <w:rPr>
          <w:rFonts w:ascii="Times New Roman" w:hAnsi="Times New Roman"/>
          <w:sz w:val="28"/>
          <w:szCs w:val="28"/>
        </w:rPr>
      </w:pPr>
      <w:r>
        <w:rPr>
          <w:rFonts w:ascii="Times New Roman" w:hAnsi="Times New Roman"/>
          <w:sz w:val="28"/>
          <w:szCs w:val="28"/>
        </w:rPr>
        <w:t>Правила организации и проведения туристских соревнований учащихся Российской Федерации. М., ЦДЮТур МО РФ, 1995.</w:t>
      </w:r>
    </w:p>
    <w:p>
      <w:pPr>
        <w:pStyle w:val="BodyText"/>
        <w:widowControl w:val="false"/>
        <w:numPr>
          <w:ilvl w:val="0"/>
          <w:numId w:val="48"/>
        </w:numPr>
        <w:spacing w:lineRule="auto" w:line="240" w:before="0" w:after="0"/>
        <w:jc w:val="both"/>
        <w:rPr>
          <w:rFonts w:ascii="Times New Roman" w:hAnsi="Times New Roman"/>
          <w:sz w:val="28"/>
          <w:szCs w:val="28"/>
        </w:rPr>
      </w:pPr>
      <w:r>
        <w:rPr>
          <w:rFonts w:ascii="Times New Roman" w:hAnsi="Times New Roman"/>
          <w:sz w:val="28"/>
          <w:szCs w:val="28"/>
        </w:rPr>
        <w:t>Правила соревнований по различным видам туризма (туристскому многоборью).</w:t>
      </w:r>
    </w:p>
    <w:p>
      <w:pPr>
        <w:pStyle w:val="BodyText"/>
        <w:widowControl w:val="false"/>
        <w:numPr>
          <w:ilvl w:val="0"/>
          <w:numId w:val="49"/>
        </w:numPr>
        <w:spacing w:lineRule="auto" w:line="240" w:before="0" w:after="0"/>
        <w:jc w:val="both"/>
        <w:rPr>
          <w:rFonts w:ascii="Times New Roman" w:hAnsi="Times New Roman"/>
          <w:sz w:val="28"/>
          <w:szCs w:val="28"/>
        </w:rPr>
      </w:pPr>
      <w:r>
        <w:rPr>
          <w:rFonts w:ascii="Times New Roman" w:hAnsi="Times New Roman"/>
          <w:sz w:val="28"/>
          <w:szCs w:val="28"/>
        </w:rPr>
        <w:t>Сафронов В.А. Подготовка, проведение и судейство районных туристских соревнований. – М.: ЦСЮТур МО РСФСР, 1986.</w:t>
      </w:r>
    </w:p>
    <w:p>
      <w:pPr>
        <w:pStyle w:val="BodyText"/>
        <w:widowControl w:val="false"/>
        <w:numPr>
          <w:ilvl w:val="0"/>
          <w:numId w:val="50"/>
        </w:numPr>
        <w:spacing w:lineRule="auto" w:line="240" w:before="0" w:after="0"/>
        <w:jc w:val="both"/>
        <w:rPr>
          <w:rFonts w:ascii="Times New Roman" w:hAnsi="Times New Roman"/>
          <w:sz w:val="28"/>
          <w:szCs w:val="28"/>
        </w:rPr>
      </w:pPr>
      <w:r>
        <w:rPr>
          <w:rFonts w:ascii="Times New Roman" w:hAnsi="Times New Roman"/>
          <w:sz w:val="28"/>
          <w:szCs w:val="28"/>
        </w:rPr>
        <w:t>Турист – М.:1974.</w:t>
      </w:r>
    </w:p>
    <w:p>
      <w:pPr>
        <w:pStyle w:val="PlainText"/>
        <w:widowControl w:val="false"/>
        <w:numPr>
          <w:ilvl w:val="0"/>
          <w:numId w:val="51"/>
        </w:numPr>
        <w:tabs>
          <w:tab w:val="clear" w:pos="708"/>
          <w:tab w:val="left" w:pos="284" w:leader="none"/>
          <w:tab w:val="left" w:pos="426" w:leader="none"/>
        </w:tabs>
        <w:jc w:val="both"/>
        <w:rPr>
          <w:rFonts w:ascii="Times New Roman" w:hAnsi="Times New Roman"/>
          <w:sz w:val="28"/>
          <w:szCs w:val="28"/>
        </w:rPr>
      </w:pPr>
      <w:r>
        <w:rPr>
          <w:rFonts w:ascii="Times New Roman" w:hAnsi="Times New Roman"/>
          <w:sz w:val="28"/>
          <w:szCs w:val="28"/>
        </w:rPr>
        <w:t>Тыкул В.И.  Спортивное ориентирование. Пособие для руководителей кружков и внешкольных учреждений. М., Просвещение, 1990.</w:t>
      </w:r>
    </w:p>
    <w:p>
      <w:pPr>
        <w:pStyle w:val="PlainText"/>
        <w:widowControl w:val="false"/>
        <w:numPr>
          <w:ilvl w:val="0"/>
          <w:numId w:val="52"/>
        </w:numPr>
        <w:tabs>
          <w:tab w:val="clear" w:pos="708"/>
          <w:tab w:val="left" w:pos="284" w:leader="none"/>
          <w:tab w:val="left" w:pos="426" w:leader="none"/>
        </w:tabs>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Школа альпинизма. – М.: Физкультура и спорт, 1989. </w:t>
      </w:r>
    </w:p>
    <w:p>
      <w:pPr>
        <w:pStyle w:val="BodyText"/>
        <w:widowControl w:val="false"/>
        <w:numPr>
          <w:ilvl w:val="0"/>
          <w:numId w:val="53"/>
        </w:numPr>
        <w:spacing w:lineRule="auto" w:line="240" w:before="0" w:after="0"/>
        <w:jc w:val="both"/>
        <w:rPr>
          <w:rFonts w:ascii="Times New Roman" w:hAnsi="Times New Roman"/>
          <w:sz w:val="28"/>
          <w:szCs w:val="28"/>
        </w:rPr>
      </w:pPr>
      <w:r>
        <w:rPr>
          <w:rFonts w:ascii="Times New Roman" w:hAnsi="Times New Roman"/>
          <w:sz w:val="28"/>
          <w:szCs w:val="28"/>
        </w:rPr>
        <w:t>Шимановский В.Ф. Туристские слеты. – М.: ЦРИБ «Турист», 1975.</w:t>
      </w:r>
    </w:p>
    <w:p>
      <w:pPr>
        <w:pStyle w:val="BodyText"/>
        <w:widowControl w:val="false"/>
        <w:numPr>
          <w:ilvl w:val="0"/>
          <w:numId w:val="54"/>
        </w:numPr>
        <w:spacing w:lineRule="auto" w:line="240" w:before="0" w:after="0"/>
        <w:jc w:val="both"/>
        <w:rPr>
          <w:rFonts w:ascii="Times New Roman" w:hAnsi="Times New Roman"/>
          <w:sz w:val="28"/>
          <w:szCs w:val="28"/>
        </w:rPr>
      </w:pPr>
      <w:r>
        <w:rPr>
          <w:rFonts w:ascii="Times New Roman" w:hAnsi="Times New Roman"/>
          <w:sz w:val="28"/>
          <w:szCs w:val="28"/>
        </w:rPr>
        <w:t xml:space="preserve">Штюрмер Ю. А. Профилактика туристского травматизма: Метод. рекомендации: «Как не стать жертвой несчастного случая». – М.: 1992. </w:t>
      </w:r>
    </w:p>
    <w:p>
      <w:pPr>
        <w:pStyle w:val="BodyText"/>
        <w:widowControl w:val="false"/>
        <w:numPr>
          <w:ilvl w:val="0"/>
          <w:numId w:val="55"/>
        </w:numPr>
        <w:spacing w:lineRule="auto" w:line="240" w:before="0" w:after="0"/>
        <w:jc w:val="both"/>
        <w:rPr>
          <w:rFonts w:ascii="Times New Roman" w:hAnsi="Times New Roman"/>
          <w:sz w:val="28"/>
          <w:szCs w:val="28"/>
        </w:rPr>
      </w:pPr>
      <w:r>
        <w:rPr>
          <w:rFonts w:ascii="Times New Roman" w:hAnsi="Times New Roman"/>
          <w:sz w:val="28"/>
          <w:szCs w:val="28"/>
        </w:rPr>
        <w:t xml:space="preserve">Штюрмер Ю.А. Опасности в туризме, мнимые и действительные. – 2-е перераб., доп. изд. – М.: ФиС, 1983. </w:t>
      </w:r>
    </w:p>
    <w:p>
      <w:pPr>
        <w:pStyle w:val="BodyText"/>
        <w:widowControl w:val="false"/>
        <w:numPr>
          <w:ilvl w:val="0"/>
          <w:numId w:val="56"/>
        </w:numPr>
        <w:spacing w:lineRule="auto" w:line="240" w:before="0" w:after="0"/>
        <w:jc w:val="both"/>
        <w:rPr>
          <w:rFonts w:ascii="Times New Roman" w:hAnsi="Times New Roman"/>
          <w:sz w:val="28"/>
          <w:szCs w:val="28"/>
        </w:rPr>
      </w:pPr>
      <w:r>
        <w:rPr>
          <w:rFonts w:ascii="Times New Roman" w:hAnsi="Times New Roman"/>
          <w:sz w:val="28"/>
          <w:szCs w:val="28"/>
        </w:rPr>
        <w:t>Федоров Н.Ф., Водолажский В.П., Алексеев Н.И. Соревнования туристов-водников. – М.: Физкультура и спорт, 1980.</w:t>
      </w:r>
    </w:p>
    <w:p>
      <w:pPr>
        <w:pStyle w:val="BodyText"/>
        <w:widowControl w:val="false"/>
        <w:numPr>
          <w:ilvl w:val="0"/>
          <w:numId w:val="57"/>
        </w:numPr>
        <w:spacing w:lineRule="auto" w:line="240" w:before="0" w:after="0"/>
        <w:jc w:val="both"/>
        <w:rPr>
          <w:rFonts w:ascii="Times New Roman" w:hAnsi="Times New Roman"/>
          <w:sz w:val="28"/>
          <w:szCs w:val="28"/>
        </w:rPr>
      </w:pPr>
      <w:r>
        <w:rPr>
          <w:rFonts w:ascii="Times New Roman" w:hAnsi="Times New Roman"/>
          <w:sz w:val="28"/>
          <w:szCs w:val="28"/>
        </w:rPr>
        <w:t>Физическая подготовка туристов. – М.: ЦРИБ «Турист», 1985.</w:t>
      </w:r>
    </w:p>
    <w:p>
      <w:pPr>
        <w:pStyle w:val="BodyText"/>
        <w:widowControl w:val="false"/>
        <w:numPr>
          <w:ilvl w:val="0"/>
          <w:numId w:val="58"/>
        </w:numPr>
        <w:spacing w:lineRule="auto" w:line="240" w:before="0" w:after="0"/>
        <w:jc w:val="both"/>
        <w:rPr>
          <w:rFonts w:ascii="Times New Roman" w:hAnsi="Times New Roman"/>
          <w:sz w:val="28"/>
          <w:szCs w:val="28"/>
        </w:rPr>
      </w:pPr>
      <w:r>
        <w:rPr>
          <w:rFonts w:ascii="Times New Roman" w:hAnsi="Times New Roman"/>
          <w:sz w:val="28"/>
          <w:szCs w:val="28"/>
        </w:rPr>
        <w:t xml:space="preserve">Энциклопедия туриста / Гл. ред. Е.И. Тамм. – М.: Большая Российская энциклопедия, 1993. </w:t>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b/>
          <w:i/>
          <w:i/>
          <w:sz w:val="28"/>
          <w:szCs w:val="28"/>
        </w:rPr>
      </w:pPr>
      <w:r>
        <w:rPr>
          <w:rFonts w:ascii="Times New Roman" w:hAnsi="Times New Roman"/>
          <w:b/>
          <w:i/>
          <w:sz w:val="28"/>
          <w:szCs w:val="28"/>
        </w:rPr>
        <w:t>Планируемые результаты освоения программы:</w:t>
      </w:r>
    </w:p>
    <w:p>
      <w:pPr>
        <w:pStyle w:val="Normal"/>
        <w:spacing w:lineRule="auto" w:line="240" w:before="0" w:after="0"/>
        <w:rPr>
          <w:rFonts w:ascii="Times New Roman" w:hAnsi="Times New Roman"/>
          <w:b/>
          <w:i/>
          <w:i/>
          <w:iCs/>
          <w:sz w:val="28"/>
          <w:szCs w:val="28"/>
        </w:rPr>
      </w:pPr>
      <w:r>
        <w:rPr>
          <w:rFonts w:ascii="Times New Roman" w:hAnsi="Times New Roman"/>
          <w:b/>
          <w:i/>
          <w:iCs/>
          <w:sz w:val="28"/>
          <w:szCs w:val="28"/>
        </w:rPr>
        <w:t>Личностные:</w:t>
      </w:r>
    </w:p>
    <w:p>
      <w:pPr>
        <w:pStyle w:val="Normal"/>
        <w:spacing w:lineRule="auto" w:line="240" w:before="0" w:after="0"/>
        <w:rPr>
          <w:rFonts w:ascii="Times New Roman" w:hAnsi="Times New Roman"/>
          <w:sz w:val="28"/>
          <w:szCs w:val="28"/>
        </w:rPr>
      </w:pPr>
      <w:r>
        <w:rPr>
          <w:rFonts w:ascii="Times New Roman" w:hAnsi="Times New Roman"/>
          <w:sz w:val="28"/>
          <w:szCs w:val="28"/>
        </w:rPr>
        <w:t>принятие принципов здорового образа жизни;</w:t>
      </w:r>
    </w:p>
    <w:p>
      <w:pPr>
        <w:pStyle w:val="Normal"/>
        <w:spacing w:lineRule="auto" w:line="240" w:before="0" w:after="0"/>
        <w:rPr>
          <w:rFonts w:ascii="Times New Roman" w:hAnsi="Times New Roman"/>
          <w:sz w:val="28"/>
          <w:szCs w:val="28"/>
        </w:rPr>
      </w:pPr>
      <w:r>
        <w:rPr>
          <w:rFonts w:ascii="Times New Roman" w:hAnsi="Times New Roman"/>
          <w:sz w:val="28"/>
          <w:szCs w:val="28"/>
        </w:rPr>
        <w:t>стремление к позитивному общению друг с другом;</w:t>
      </w:r>
    </w:p>
    <w:p>
      <w:pPr>
        <w:pStyle w:val="Normal"/>
        <w:spacing w:lineRule="auto" w:line="240" w:before="0" w:after="0"/>
        <w:rPr>
          <w:rFonts w:ascii="Times New Roman" w:hAnsi="Times New Roman"/>
          <w:sz w:val="28"/>
          <w:szCs w:val="28"/>
        </w:rPr>
      </w:pPr>
      <w:r>
        <w:rPr>
          <w:rFonts w:ascii="Times New Roman" w:hAnsi="Times New Roman"/>
          <w:sz w:val="28"/>
          <w:szCs w:val="28"/>
        </w:rPr>
        <w:t>формирование экологической грамотности: бережного и грамотного</w:t>
      </w:r>
    </w:p>
    <w:p>
      <w:pPr>
        <w:pStyle w:val="Normal"/>
        <w:spacing w:lineRule="auto" w:line="240" w:before="0" w:after="0"/>
        <w:rPr>
          <w:rFonts w:ascii="Times New Roman" w:hAnsi="Times New Roman"/>
          <w:sz w:val="28"/>
          <w:szCs w:val="28"/>
        </w:rPr>
      </w:pPr>
      <w:r>
        <w:rPr>
          <w:rFonts w:ascii="Times New Roman" w:hAnsi="Times New Roman"/>
          <w:sz w:val="28"/>
          <w:szCs w:val="28"/>
        </w:rPr>
        <w:t>отношения к природе, памятникам истории и культуры;</w:t>
      </w:r>
    </w:p>
    <w:p>
      <w:pPr>
        <w:pStyle w:val="Normal"/>
        <w:spacing w:lineRule="auto" w:line="240" w:before="0" w:after="0"/>
        <w:rPr>
          <w:rFonts w:ascii="Times New Roman" w:hAnsi="Times New Roman"/>
          <w:sz w:val="28"/>
          <w:szCs w:val="28"/>
        </w:rPr>
      </w:pPr>
      <w:r>
        <w:rPr>
          <w:rFonts w:ascii="Times New Roman" w:hAnsi="Times New Roman"/>
          <w:sz w:val="28"/>
          <w:szCs w:val="28"/>
        </w:rPr>
        <w:t>формирование таких качеств как дисциплинированность и активность,</w:t>
      </w:r>
    </w:p>
    <w:p>
      <w:pPr>
        <w:pStyle w:val="Normal"/>
        <w:spacing w:lineRule="auto" w:line="240" w:before="0" w:after="0"/>
        <w:rPr>
          <w:rFonts w:ascii="Times New Roman" w:hAnsi="Times New Roman"/>
          <w:sz w:val="28"/>
          <w:szCs w:val="28"/>
        </w:rPr>
      </w:pPr>
      <w:r>
        <w:rPr>
          <w:rFonts w:ascii="Times New Roman" w:hAnsi="Times New Roman"/>
          <w:sz w:val="28"/>
          <w:szCs w:val="28"/>
        </w:rPr>
        <w:t>взаимопомощь, взаимовыручка;</w:t>
      </w:r>
    </w:p>
    <w:p>
      <w:pPr>
        <w:pStyle w:val="Normal"/>
        <w:spacing w:lineRule="auto" w:line="240" w:before="0" w:after="0"/>
        <w:rPr>
          <w:rFonts w:ascii="Times New Roman" w:hAnsi="Times New Roman"/>
          <w:sz w:val="28"/>
          <w:szCs w:val="28"/>
        </w:rPr>
      </w:pPr>
      <w:r>
        <w:rPr>
          <w:rFonts w:ascii="Times New Roman" w:hAnsi="Times New Roman"/>
          <w:sz w:val="28"/>
          <w:szCs w:val="28"/>
        </w:rPr>
        <w:t>любовь к малой Родине.</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b/>
          <w:i/>
          <w:i/>
          <w:iCs/>
          <w:sz w:val="28"/>
          <w:szCs w:val="28"/>
        </w:rPr>
      </w:pPr>
      <w:r>
        <w:rPr>
          <w:rFonts w:ascii="Times New Roman" w:hAnsi="Times New Roman"/>
          <w:b/>
          <w:i/>
          <w:iCs/>
          <w:sz w:val="28"/>
          <w:szCs w:val="28"/>
        </w:rPr>
        <w:t>Метапредметные:</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выполнять правила личной гигиены;</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работать в команде;</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организовывать свою деятельность.</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b/>
          <w:i/>
          <w:i/>
          <w:iCs/>
          <w:sz w:val="28"/>
          <w:szCs w:val="28"/>
        </w:rPr>
      </w:pPr>
      <w:r>
        <w:rPr>
          <w:rFonts w:ascii="Times New Roman" w:hAnsi="Times New Roman"/>
          <w:b/>
          <w:i/>
          <w:iCs/>
          <w:sz w:val="28"/>
          <w:szCs w:val="28"/>
        </w:rPr>
        <w:t>Предметные:</w:t>
      </w:r>
    </w:p>
    <w:p>
      <w:pPr>
        <w:pStyle w:val="Normal"/>
        <w:spacing w:lineRule="auto" w:line="240" w:before="0" w:after="0"/>
        <w:rPr>
          <w:rFonts w:ascii="Times New Roman" w:hAnsi="Times New Roman"/>
          <w:sz w:val="28"/>
          <w:szCs w:val="28"/>
        </w:rPr>
      </w:pPr>
      <w:r>
        <w:rPr>
          <w:rFonts w:ascii="Times New Roman" w:hAnsi="Times New Roman"/>
          <w:sz w:val="28"/>
          <w:szCs w:val="28"/>
        </w:rPr>
        <w:t>представление об основах туризма;</w:t>
      </w:r>
    </w:p>
    <w:p>
      <w:pPr>
        <w:pStyle w:val="Normal"/>
        <w:spacing w:lineRule="auto" w:line="240" w:before="0" w:after="0"/>
        <w:rPr>
          <w:rFonts w:ascii="Times New Roman" w:hAnsi="Times New Roman"/>
          <w:sz w:val="28"/>
          <w:szCs w:val="28"/>
        </w:rPr>
      </w:pPr>
      <w:r>
        <w:rPr>
          <w:rFonts w:ascii="Times New Roman" w:hAnsi="Times New Roman"/>
          <w:sz w:val="28"/>
          <w:szCs w:val="28"/>
        </w:rPr>
        <w:t>владение правилами техники безопасности, организации быта в походах;</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ориентироваться по компасу, часам, местным предметам;</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пользоваться топографической картой, определять азимут , пользоватьсятопографическими знаками, применяемыми на местности, преодолевать естественныепрепятствия на пути;</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одеваться, обуваться и снаряжаться для походов в зависимости от сезона испособа передвижения, укладывать рюкзак;</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разжигать костер, приготовление пищи на костре, оказание первой доврачебнойпомощи;</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составлять меню для однодневного похода;</w:t>
      </w:r>
    </w:p>
    <w:p>
      <w:pPr>
        <w:pStyle w:val="Normal"/>
        <w:spacing w:lineRule="auto" w:line="240" w:before="0" w:after="0"/>
        <w:rPr>
          <w:rFonts w:ascii="Times New Roman" w:hAnsi="Times New Roman"/>
          <w:sz w:val="28"/>
          <w:szCs w:val="28"/>
        </w:rPr>
      </w:pPr>
      <w:r>
        <w:rPr>
          <w:rFonts w:ascii="Times New Roman" w:hAnsi="Times New Roman"/>
          <w:sz w:val="28"/>
          <w:szCs w:val="28"/>
        </w:rPr>
        <w:t>умение составлять маршрут похода, его протяж</w:t>
      </w:r>
      <w:r>
        <w:rPr>
          <w:rFonts w:cs="Tahoma" w:ascii="Tahoma" w:hAnsi="Tahoma"/>
          <w:sz w:val="28"/>
          <w:szCs w:val="28"/>
        </w:rPr>
        <w:t>ѐ</w:t>
      </w:r>
      <w:r>
        <w:rPr>
          <w:rFonts w:ascii="Times New Roman" w:hAnsi="Times New Roman"/>
          <w:sz w:val="28"/>
          <w:szCs w:val="28"/>
        </w:rPr>
        <w:t>нность с уч</w:t>
      </w:r>
      <w:r>
        <w:rPr>
          <w:rFonts w:cs="Tahoma" w:ascii="Tahoma" w:hAnsi="Tahoma"/>
          <w:sz w:val="28"/>
          <w:szCs w:val="28"/>
        </w:rPr>
        <w:t>ѐ</w:t>
      </w:r>
      <w:r>
        <w:rPr>
          <w:rFonts w:ascii="Times New Roman" w:hAnsi="Times New Roman"/>
          <w:sz w:val="28"/>
          <w:szCs w:val="28"/>
        </w:rPr>
        <w:t>том предполагаемых естественных препятствий</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b/>
          <w:bCs/>
          <w:i/>
          <w:i/>
          <w:sz w:val="28"/>
          <w:szCs w:val="28"/>
        </w:rPr>
      </w:pPr>
      <w:r>
        <w:rPr>
          <w:rFonts w:ascii="Times New Roman" w:hAnsi="Times New Roman"/>
          <w:b/>
          <w:bCs/>
          <w:i/>
          <w:sz w:val="28"/>
          <w:szCs w:val="28"/>
        </w:rPr>
      </w:r>
    </w:p>
    <w:p>
      <w:pPr>
        <w:pStyle w:val="Normal"/>
        <w:spacing w:lineRule="auto" w:line="240" w:before="0" w:after="0"/>
        <w:jc w:val="center"/>
        <w:rPr>
          <w:rFonts w:ascii="Times New Roman" w:hAnsi="Times New Roman"/>
          <w:b/>
          <w:bCs/>
          <w:i/>
          <w:i/>
          <w:sz w:val="28"/>
          <w:szCs w:val="28"/>
        </w:rPr>
      </w:pPr>
      <w:r>
        <w:rPr>
          <w:rFonts w:ascii="Times New Roman" w:hAnsi="Times New Roman"/>
          <w:b/>
          <w:bCs/>
          <w:i/>
          <w:sz w:val="28"/>
          <w:szCs w:val="28"/>
          <w:lang w:val="en-US"/>
        </w:rPr>
        <w:t>VIII</w:t>
      </w:r>
      <w:r>
        <w:rPr>
          <w:rFonts w:ascii="Times New Roman" w:hAnsi="Times New Roman"/>
          <w:b/>
          <w:bCs/>
          <w:i/>
          <w:sz w:val="28"/>
          <w:szCs w:val="28"/>
        </w:rPr>
        <w:t>.Оценочные материалы</w:t>
      </w:r>
    </w:p>
    <w:p>
      <w:pPr>
        <w:pStyle w:val="Normal"/>
        <w:spacing w:lineRule="auto" w:line="240" w:before="0" w:after="0"/>
        <w:rPr>
          <w:rFonts w:ascii="Times New Roman" w:hAnsi="Times New Roman"/>
          <w:b/>
          <w:bCs/>
          <w:i/>
          <w:i/>
          <w:sz w:val="28"/>
          <w:szCs w:val="28"/>
        </w:rPr>
      </w:pPr>
      <w:r>
        <w:rPr>
          <w:rFonts w:ascii="Times New Roman" w:hAnsi="Times New Roman"/>
          <w:b/>
          <w:bCs/>
          <w:i/>
          <w:sz w:val="28"/>
          <w:szCs w:val="28"/>
        </w:rPr>
        <w:t>1. Практическое задание по теме «Туристическое снаряжение»</w:t>
      </w:r>
    </w:p>
    <w:p>
      <w:pPr>
        <w:pStyle w:val="Normal"/>
        <w:spacing w:lineRule="auto" w:line="240" w:before="0" w:after="0"/>
        <w:rPr>
          <w:rFonts w:ascii="Times New Roman" w:hAnsi="Times New Roman"/>
          <w:sz w:val="28"/>
          <w:szCs w:val="28"/>
        </w:rPr>
      </w:pPr>
      <w:r>
        <w:rPr>
          <w:rFonts w:ascii="Times New Roman" w:hAnsi="Times New Roman"/>
          <w:i/>
          <w:iCs/>
          <w:sz w:val="28"/>
          <w:szCs w:val="28"/>
        </w:rPr>
        <w:t>Задание</w:t>
      </w:r>
      <w:r>
        <w:rPr>
          <w:rFonts w:ascii="Times New Roman" w:hAnsi="Times New Roman"/>
          <w:b/>
          <w:bCs/>
          <w:sz w:val="28"/>
          <w:szCs w:val="28"/>
        </w:rPr>
        <w:t xml:space="preserve">: </w:t>
      </w:r>
      <w:r>
        <w:rPr>
          <w:rFonts w:ascii="Times New Roman" w:hAnsi="Times New Roman"/>
          <w:sz w:val="28"/>
          <w:szCs w:val="28"/>
        </w:rPr>
        <w:t>уложить рюкзак, используя предложенные предметы из личного снаряжениятуриста. Перечень предметов:</w:t>
      </w:r>
    </w:p>
    <w:p>
      <w:pPr>
        <w:pStyle w:val="Normal"/>
        <w:spacing w:lineRule="auto" w:line="240" w:before="0" w:after="0"/>
        <w:rPr>
          <w:rFonts w:ascii="Times New Roman" w:hAnsi="Times New Roman"/>
          <w:sz w:val="28"/>
          <w:szCs w:val="28"/>
        </w:rPr>
      </w:pPr>
      <w:r>
        <w:rPr>
          <w:rFonts w:ascii="Times New Roman" w:hAnsi="Times New Roman"/>
          <w:sz w:val="28"/>
          <w:szCs w:val="28"/>
        </w:rPr>
        <w:t>комплект посуды</w:t>
      </w:r>
    </w:p>
    <w:p>
      <w:pPr>
        <w:pStyle w:val="Normal"/>
        <w:spacing w:lineRule="auto" w:line="240" w:before="0" w:after="0"/>
        <w:rPr>
          <w:rFonts w:ascii="Times New Roman" w:hAnsi="Times New Roman"/>
          <w:sz w:val="28"/>
          <w:szCs w:val="28"/>
        </w:rPr>
      </w:pPr>
      <w:r>
        <w:rPr>
          <w:rFonts w:ascii="Times New Roman" w:hAnsi="Times New Roman"/>
          <w:sz w:val="28"/>
          <w:szCs w:val="28"/>
        </w:rPr>
        <w:t>спальный мешок</w:t>
      </w:r>
    </w:p>
    <w:p>
      <w:pPr>
        <w:pStyle w:val="Normal"/>
        <w:spacing w:lineRule="auto" w:line="240" w:before="0" w:after="0"/>
        <w:rPr>
          <w:rFonts w:ascii="Times New Roman" w:hAnsi="Times New Roman"/>
          <w:sz w:val="28"/>
          <w:szCs w:val="28"/>
        </w:rPr>
      </w:pPr>
      <w:r>
        <w:rPr>
          <w:rFonts w:ascii="Times New Roman" w:hAnsi="Times New Roman"/>
          <w:sz w:val="28"/>
          <w:szCs w:val="28"/>
        </w:rPr>
        <w:t>пенополеуритановый коврик</w:t>
      </w:r>
    </w:p>
    <w:p>
      <w:pPr>
        <w:pStyle w:val="Normal"/>
        <w:spacing w:lineRule="auto" w:line="240" w:before="0" w:after="0"/>
        <w:rPr>
          <w:rFonts w:ascii="Times New Roman" w:hAnsi="Times New Roman"/>
          <w:sz w:val="28"/>
          <w:szCs w:val="28"/>
        </w:rPr>
      </w:pPr>
      <w:r>
        <w:rPr>
          <w:rFonts w:ascii="Times New Roman" w:hAnsi="Times New Roman"/>
          <w:sz w:val="28"/>
          <w:szCs w:val="28"/>
        </w:rPr>
        <w:t>сменная обувь</w:t>
      </w:r>
    </w:p>
    <w:p>
      <w:pPr>
        <w:pStyle w:val="Normal"/>
        <w:spacing w:lineRule="auto" w:line="240" w:before="0" w:after="0"/>
        <w:rPr>
          <w:rFonts w:ascii="Times New Roman" w:hAnsi="Times New Roman"/>
          <w:sz w:val="28"/>
          <w:szCs w:val="28"/>
        </w:rPr>
      </w:pPr>
      <w:r>
        <w:rPr>
          <w:rFonts w:ascii="Times New Roman" w:hAnsi="Times New Roman"/>
          <w:sz w:val="28"/>
          <w:szCs w:val="28"/>
        </w:rPr>
        <w:t>предметы личной гигиены: полотенце, зубная щетка, паста, мыло ит.д.</w:t>
      </w:r>
    </w:p>
    <w:p>
      <w:pPr>
        <w:pStyle w:val="Normal"/>
        <w:spacing w:lineRule="auto" w:line="240" w:before="0" w:after="0"/>
        <w:rPr>
          <w:rFonts w:ascii="Times New Roman" w:hAnsi="Times New Roman"/>
          <w:sz w:val="28"/>
          <w:szCs w:val="28"/>
        </w:rPr>
      </w:pPr>
      <w:r>
        <w:rPr>
          <w:rFonts w:ascii="Times New Roman" w:hAnsi="Times New Roman"/>
          <w:sz w:val="28"/>
          <w:szCs w:val="28"/>
        </w:rPr>
        <w:t>смена белья</w:t>
      </w:r>
    </w:p>
    <w:p>
      <w:pPr>
        <w:pStyle w:val="Normal"/>
        <w:spacing w:lineRule="auto" w:line="240" w:before="0" w:after="0"/>
        <w:rPr>
          <w:rFonts w:ascii="Times New Roman" w:hAnsi="Times New Roman"/>
          <w:sz w:val="28"/>
          <w:szCs w:val="28"/>
        </w:rPr>
      </w:pPr>
      <w:r>
        <w:rPr>
          <w:rFonts w:ascii="Times New Roman" w:hAnsi="Times New Roman"/>
          <w:sz w:val="28"/>
          <w:szCs w:val="28"/>
        </w:rPr>
        <w:t>дождевик</w:t>
      </w:r>
    </w:p>
    <w:p>
      <w:pPr>
        <w:pStyle w:val="Normal"/>
        <w:spacing w:lineRule="auto" w:line="240" w:before="0" w:after="0"/>
        <w:rPr>
          <w:rFonts w:ascii="Times New Roman" w:hAnsi="Times New Roman"/>
          <w:sz w:val="28"/>
          <w:szCs w:val="28"/>
        </w:rPr>
      </w:pPr>
      <w:r>
        <w:rPr>
          <w:rFonts w:ascii="Times New Roman" w:hAnsi="Times New Roman"/>
          <w:sz w:val="28"/>
          <w:szCs w:val="28"/>
        </w:rPr>
        <w:t>аптечка</w:t>
      </w:r>
    </w:p>
    <w:p>
      <w:pPr>
        <w:pStyle w:val="Normal"/>
        <w:spacing w:lineRule="auto" w:line="240" w:before="0" w:after="0"/>
        <w:rPr>
          <w:rFonts w:ascii="Times New Roman" w:hAnsi="Times New Roman"/>
          <w:sz w:val="28"/>
          <w:szCs w:val="28"/>
        </w:rPr>
      </w:pPr>
      <w:r>
        <w:rPr>
          <w:rFonts w:ascii="Times New Roman" w:hAnsi="Times New Roman"/>
          <w:sz w:val="28"/>
          <w:szCs w:val="28"/>
        </w:rPr>
        <w:t>штормовка</w:t>
      </w:r>
    </w:p>
    <w:p>
      <w:pPr>
        <w:pStyle w:val="Normal"/>
        <w:spacing w:lineRule="auto" w:line="240" w:before="0" w:after="0"/>
        <w:rPr>
          <w:rFonts w:ascii="Times New Roman" w:hAnsi="Times New Roman" w:eastAsia="MS Mincho"/>
          <w:b/>
          <w:sz w:val="28"/>
          <w:szCs w:val="28"/>
        </w:rPr>
      </w:pPr>
      <w:r>
        <w:rPr>
          <w:rFonts w:ascii="Times New Roman" w:hAnsi="Times New Roman"/>
          <w:sz w:val="28"/>
          <w:szCs w:val="28"/>
        </w:rPr>
        <w:t>канцелярские принадлежности,продуктовый набор</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Критерии оценки практического задания: задание выполнено без ошибок – 10 баллов</w:t>
      </w:r>
    </w:p>
    <w:p>
      <w:pPr>
        <w:pStyle w:val="Normal"/>
        <w:spacing w:lineRule="auto" w:line="240" w:before="0" w:after="0"/>
        <w:rPr>
          <w:rFonts w:ascii="Times New Roman" w:hAnsi="Times New Roman" w:eastAsia="MS Mincho"/>
          <w:b/>
          <w:sz w:val="28"/>
          <w:szCs w:val="28"/>
        </w:rPr>
      </w:pPr>
      <w:r>
        <w:rPr>
          <w:rFonts w:ascii="Times New Roman" w:hAnsi="Times New Roman"/>
          <w:i/>
          <w:iCs/>
          <w:sz w:val="28"/>
          <w:szCs w:val="28"/>
        </w:rPr>
        <w:t xml:space="preserve">Штрафные баллы: </w:t>
      </w:r>
      <w:r>
        <w:rPr>
          <w:rFonts w:ascii="Times New Roman" w:hAnsi="Times New Roman"/>
          <w:sz w:val="28"/>
          <w:szCs w:val="28"/>
        </w:rPr>
        <w:t>- неправильно уложен спальный мешок – 1 б, - вещи не упакованы вполиэтиленовые пакеты -1 б, - уложенные вещи при ходьбе гремят- 1 б, - не подогнанылямки рюкзака – 1 б, - не застегнуты крепления рюкзака - 1 б.</w:t>
      </w:r>
    </w:p>
    <w:p>
      <w:pPr>
        <w:pStyle w:val="Normal"/>
        <w:spacing w:lineRule="auto" w:line="240" w:before="0" w:after="0"/>
        <w:rPr>
          <w:rFonts w:ascii="Times New Roman" w:hAnsi="Times New Roman"/>
          <w:b/>
          <w:sz w:val="28"/>
          <w:szCs w:val="28"/>
        </w:rPr>
      </w:pPr>
      <w:r>
        <w:rPr>
          <w:rFonts w:ascii="Times New Roman" w:hAnsi="Times New Roman"/>
          <w:b/>
          <w:sz w:val="28"/>
          <w:szCs w:val="28"/>
        </w:rPr>
        <w:t>уровень количество набранных баллов</w:t>
      </w:r>
    </w:p>
    <w:p>
      <w:pPr>
        <w:pStyle w:val="Normal"/>
        <w:spacing w:lineRule="auto" w:line="240" w:before="0" w:after="0"/>
        <w:rPr>
          <w:rFonts w:ascii="Times New Roman" w:hAnsi="Times New Roman"/>
          <w:sz w:val="28"/>
          <w:szCs w:val="28"/>
        </w:rPr>
      </w:pPr>
      <w:r>
        <w:rPr>
          <w:rFonts w:ascii="Times New Roman" w:hAnsi="Times New Roman"/>
          <w:sz w:val="28"/>
          <w:szCs w:val="28"/>
        </w:rPr>
        <w:t>высокий 20-18</w:t>
      </w:r>
    </w:p>
    <w:p>
      <w:pPr>
        <w:pStyle w:val="Normal"/>
        <w:spacing w:lineRule="auto" w:line="240" w:before="0" w:after="0"/>
        <w:rPr>
          <w:rFonts w:ascii="Times New Roman" w:hAnsi="Times New Roman"/>
          <w:sz w:val="28"/>
          <w:szCs w:val="28"/>
        </w:rPr>
      </w:pPr>
      <w:r>
        <w:rPr>
          <w:rFonts w:ascii="Times New Roman" w:hAnsi="Times New Roman"/>
          <w:sz w:val="28"/>
          <w:szCs w:val="28"/>
        </w:rPr>
        <w:t>средний 17-11</w:t>
      </w:r>
    </w:p>
    <w:p>
      <w:pPr>
        <w:pStyle w:val="PlainText"/>
        <w:widowControl w:val="false"/>
        <w:jc w:val="both"/>
        <w:rPr>
          <w:rFonts w:ascii="Times New Roman" w:hAnsi="Times New Roman" w:eastAsia="MS Mincho"/>
          <w:b/>
          <w:sz w:val="28"/>
          <w:szCs w:val="28"/>
        </w:rPr>
      </w:pPr>
      <w:r>
        <w:rPr>
          <w:rFonts w:ascii="Times New Roman" w:hAnsi="Times New Roman"/>
          <w:sz w:val="28"/>
          <w:szCs w:val="28"/>
        </w:rPr>
        <w:t>низкий 10-0</w:t>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eastAsia="MS Mincho"/>
          <w:b/>
          <w:sz w:val="28"/>
          <w:szCs w:val="28"/>
        </w:rPr>
      </w:pPr>
      <w:r>
        <w:rPr>
          <w:rFonts w:eastAsia="MS Mincho" w:ascii="Times New Roman" w:hAnsi="Times New Roman"/>
          <w:b/>
          <w:sz w:val="28"/>
          <w:szCs w:val="28"/>
        </w:rPr>
        <w:t>2. Тест по теме «Топография и ориентирование»</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8"/>
          <w:szCs w:val="28"/>
        </w:rPr>
        <w:t>Часть А. Общие понятия о местности</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1. Местность характеризуется:</w:t>
      </w:r>
    </w:p>
    <w:p>
      <w:pPr>
        <w:pStyle w:val="Normal"/>
        <w:spacing w:lineRule="auto" w:line="240" w:before="0" w:after="0"/>
        <w:rPr>
          <w:rFonts w:ascii="Times New Roman" w:hAnsi="Times New Roman"/>
          <w:sz w:val="28"/>
          <w:szCs w:val="28"/>
        </w:rPr>
      </w:pPr>
      <w:r>
        <w:rPr>
          <w:rFonts w:ascii="Times New Roman" w:hAnsi="Times New Roman"/>
          <w:sz w:val="28"/>
          <w:szCs w:val="28"/>
        </w:rPr>
        <w:t>а) формой и размерами, пространственным размещением, неровностями земнойповерхности;</w:t>
      </w:r>
    </w:p>
    <w:p>
      <w:pPr>
        <w:pStyle w:val="Normal"/>
        <w:spacing w:lineRule="auto" w:line="240" w:before="0" w:after="0"/>
        <w:rPr>
          <w:rFonts w:ascii="Times New Roman" w:hAnsi="Times New Roman"/>
          <w:sz w:val="28"/>
          <w:szCs w:val="28"/>
        </w:rPr>
      </w:pPr>
      <w:r>
        <w:rPr>
          <w:rFonts w:ascii="Times New Roman" w:hAnsi="Times New Roman"/>
          <w:sz w:val="28"/>
          <w:szCs w:val="28"/>
        </w:rPr>
        <w:t>б) количественным, качественным составом расположенных на ней объектов;</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все выше указанное.</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2. «Рельеф местности» - это</w:t>
      </w:r>
    </w:p>
    <w:p>
      <w:pPr>
        <w:pStyle w:val="Normal"/>
        <w:spacing w:lineRule="auto" w:line="240" w:before="0" w:after="0"/>
        <w:rPr>
          <w:rFonts w:ascii="Times New Roman" w:hAnsi="Times New Roman"/>
          <w:sz w:val="28"/>
          <w:szCs w:val="28"/>
        </w:rPr>
      </w:pPr>
      <w:r>
        <w:rPr>
          <w:rFonts w:ascii="Times New Roman" w:hAnsi="Times New Roman"/>
          <w:sz w:val="28"/>
          <w:szCs w:val="28"/>
        </w:rPr>
        <w:t>а) …совокупность неровностей земной поверхности, количество и качество объектов наней, природные происхождения на ней;</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б</w:t>
      </w:r>
      <w:r>
        <w:rPr>
          <w:rFonts w:ascii="Times New Roman" w:hAnsi="Times New Roman"/>
          <w:sz w:val="28"/>
          <w:szCs w:val="28"/>
        </w:rPr>
        <w:t xml:space="preserve">) </w:t>
      </w:r>
      <w:r>
        <w:rPr>
          <w:rFonts w:ascii="Times New Roman" w:hAnsi="Times New Roman"/>
          <w:i/>
          <w:iCs/>
          <w:sz w:val="28"/>
          <w:szCs w:val="28"/>
        </w:rPr>
        <w:t>…совокупность неровностей земной поверхности;</w:t>
      </w:r>
    </w:p>
    <w:p>
      <w:pPr>
        <w:pStyle w:val="Normal"/>
        <w:spacing w:lineRule="auto" w:line="240" w:before="0" w:after="0"/>
        <w:rPr>
          <w:rFonts w:ascii="Times New Roman" w:hAnsi="Times New Roman"/>
          <w:sz w:val="28"/>
          <w:szCs w:val="28"/>
        </w:rPr>
      </w:pPr>
      <w:r>
        <w:rPr>
          <w:rFonts w:ascii="Times New Roman" w:hAnsi="Times New Roman"/>
          <w:sz w:val="28"/>
          <w:szCs w:val="28"/>
        </w:rPr>
        <w:t>в) …совокупность неровностей земной поверхности, количество и качество объектов наней.</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3. «Местными предметами» - называются…</w:t>
      </w:r>
    </w:p>
    <w:p>
      <w:pPr>
        <w:pStyle w:val="Normal"/>
        <w:spacing w:lineRule="auto" w:line="240" w:before="0" w:after="0"/>
        <w:rPr>
          <w:rFonts w:ascii="Times New Roman" w:hAnsi="Times New Roman"/>
          <w:sz w:val="28"/>
          <w:szCs w:val="28"/>
        </w:rPr>
      </w:pPr>
      <w:r>
        <w:rPr>
          <w:rFonts w:ascii="Times New Roman" w:hAnsi="Times New Roman"/>
          <w:sz w:val="28"/>
          <w:szCs w:val="28"/>
        </w:rPr>
        <w:t>а) рельеф местности;</w:t>
      </w:r>
    </w:p>
    <w:p>
      <w:pPr>
        <w:pStyle w:val="Normal"/>
        <w:spacing w:lineRule="auto" w:line="240" w:before="0" w:after="0"/>
        <w:rPr>
          <w:rFonts w:ascii="Times New Roman" w:hAnsi="Times New Roman"/>
          <w:sz w:val="28"/>
          <w:szCs w:val="28"/>
        </w:rPr>
      </w:pPr>
      <w:r>
        <w:rPr>
          <w:rFonts w:ascii="Times New Roman" w:hAnsi="Times New Roman"/>
          <w:sz w:val="28"/>
          <w:szCs w:val="28"/>
        </w:rPr>
        <w:t>б) рельеф местности и расположенные на ней объекты природного происхождения ;</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расположенные на ней объекты природного происхождения и созданные человеком.</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4. Топографические элементы местности по признакам и значению</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подразделяются:</w:t>
      </w:r>
    </w:p>
    <w:p>
      <w:pPr>
        <w:pStyle w:val="Normal"/>
        <w:spacing w:lineRule="auto" w:line="240" w:before="0" w:after="0"/>
        <w:rPr>
          <w:rFonts w:ascii="Times New Roman" w:hAnsi="Times New Roman"/>
          <w:sz w:val="28"/>
          <w:szCs w:val="28"/>
        </w:rPr>
      </w:pPr>
      <w:r>
        <w:rPr>
          <w:rFonts w:ascii="Times New Roman" w:hAnsi="Times New Roman"/>
          <w:sz w:val="28"/>
          <w:szCs w:val="28"/>
        </w:rPr>
        <w:t>а) рельеф, почвенно-грунтовый и растительный покров, гидрография;</w:t>
      </w:r>
    </w:p>
    <w:p>
      <w:pPr>
        <w:pStyle w:val="Normal"/>
        <w:spacing w:lineRule="auto" w:line="240" w:before="0" w:after="0"/>
        <w:rPr>
          <w:rFonts w:ascii="Times New Roman" w:hAnsi="Times New Roman"/>
          <w:sz w:val="28"/>
          <w:szCs w:val="28"/>
        </w:rPr>
      </w:pPr>
      <w:r>
        <w:rPr>
          <w:rFonts w:ascii="Times New Roman" w:hAnsi="Times New Roman"/>
          <w:sz w:val="28"/>
          <w:szCs w:val="28"/>
        </w:rPr>
        <w:t>17</w:t>
      </w:r>
    </w:p>
    <w:p>
      <w:pPr>
        <w:pStyle w:val="Normal"/>
        <w:spacing w:lineRule="auto" w:line="240" w:before="0" w:after="0"/>
        <w:rPr>
          <w:rFonts w:ascii="Times New Roman" w:hAnsi="Times New Roman"/>
          <w:sz w:val="28"/>
          <w:szCs w:val="28"/>
        </w:rPr>
      </w:pPr>
      <w:r>
        <w:rPr>
          <w:rFonts w:ascii="Times New Roman" w:hAnsi="Times New Roman"/>
          <w:sz w:val="28"/>
          <w:szCs w:val="28"/>
        </w:rPr>
        <w:t>б) пункты, дорожная сеть;</w:t>
      </w:r>
    </w:p>
    <w:p>
      <w:pPr>
        <w:pStyle w:val="Normal"/>
        <w:spacing w:lineRule="auto" w:line="240" w:before="0" w:after="0"/>
        <w:rPr>
          <w:rFonts w:ascii="Times New Roman" w:hAnsi="Times New Roman"/>
          <w:sz w:val="28"/>
          <w:szCs w:val="28"/>
        </w:rPr>
      </w:pPr>
      <w:r>
        <w:rPr>
          <w:rFonts w:ascii="Times New Roman" w:hAnsi="Times New Roman"/>
          <w:sz w:val="28"/>
          <w:szCs w:val="28"/>
        </w:rPr>
        <w:t>в) промышленные, сельскохозяйственные и социально-культурные объекты;</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г) все выше указанное.</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5. В тактическом отношении местность обычно подразделяют на..</w:t>
      </w:r>
    </w:p>
    <w:p>
      <w:pPr>
        <w:pStyle w:val="Normal"/>
        <w:spacing w:lineRule="auto" w:line="240" w:before="0" w:after="0"/>
        <w:rPr>
          <w:rFonts w:ascii="Times New Roman" w:hAnsi="Times New Roman"/>
          <w:sz w:val="28"/>
          <w:szCs w:val="28"/>
        </w:rPr>
      </w:pPr>
      <w:r>
        <w:rPr>
          <w:rFonts w:ascii="Times New Roman" w:hAnsi="Times New Roman"/>
          <w:sz w:val="28"/>
          <w:szCs w:val="28"/>
        </w:rPr>
        <w:t>а) по степени ее закрытости возвышениями рельефа и местными предметами затрудняющими просматривание местности;</w:t>
      </w:r>
    </w:p>
    <w:p>
      <w:pPr>
        <w:pStyle w:val="Normal"/>
        <w:spacing w:lineRule="auto" w:line="240" w:before="0" w:after="0"/>
        <w:rPr>
          <w:rFonts w:ascii="Times New Roman" w:hAnsi="Times New Roman"/>
          <w:sz w:val="28"/>
          <w:szCs w:val="28"/>
        </w:rPr>
      </w:pPr>
      <w:r>
        <w:rPr>
          <w:rFonts w:ascii="Times New Roman" w:hAnsi="Times New Roman"/>
          <w:sz w:val="28"/>
          <w:szCs w:val="28"/>
        </w:rPr>
        <w:t>б) по степени пересеченности и изрезанности ее препятствиями, ограничивающимисвободу передвижения и маневра войск</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все выше указанное.</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Часть Б. Рельеф местности</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1. Неровности рельефа местности бывают:</w:t>
      </w:r>
    </w:p>
    <w:p>
      <w:pPr>
        <w:pStyle w:val="Normal"/>
        <w:spacing w:lineRule="auto" w:line="240" w:before="0" w:after="0"/>
        <w:rPr>
          <w:rFonts w:ascii="Times New Roman" w:hAnsi="Times New Roman"/>
          <w:sz w:val="28"/>
          <w:szCs w:val="28"/>
        </w:rPr>
      </w:pPr>
      <w:r>
        <w:rPr>
          <w:rFonts w:ascii="Times New Roman" w:hAnsi="Times New Roman"/>
          <w:sz w:val="28"/>
          <w:szCs w:val="28"/>
        </w:rPr>
        <w:t>а) менее значительные по размерам неровности земной поверхности,</w:t>
      </w:r>
    </w:p>
    <w:p>
      <w:pPr>
        <w:pStyle w:val="Normal"/>
        <w:spacing w:lineRule="auto" w:line="240" w:before="0" w:after="0"/>
        <w:rPr>
          <w:rFonts w:ascii="Times New Roman" w:hAnsi="Times New Roman"/>
          <w:sz w:val="28"/>
          <w:szCs w:val="28"/>
        </w:rPr>
      </w:pPr>
      <w:r>
        <w:rPr>
          <w:rFonts w:ascii="Times New Roman" w:hAnsi="Times New Roman"/>
          <w:sz w:val="28"/>
          <w:szCs w:val="28"/>
        </w:rPr>
        <w:t>б) крупные формы поверхности суши, занимающие сравнительно обширные географические районы;</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все выше указанное.</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2. К формам рельефа относится:</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а) гора, котловина, хребет, лощина, седловина;</w:t>
      </w:r>
    </w:p>
    <w:p>
      <w:pPr>
        <w:pStyle w:val="Normal"/>
        <w:spacing w:lineRule="auto" w:line="240" w:before="0" w:after="0"/>
        <w:rPr>
          <w:rFonts w:ascii="Times New Roman" w:hAnsi="Times New Roman"/>
          <w:sz w:val="28"/>
          <w:szCs w:val="28"/>
        </w:rPr>
      </w:pPr>
      <w:r>
        <w:rPr>
          <w:rFonts w:ascii="Times New Roman" w:hAnsi="Times New Roman"/>
          <w:sz w:val="28"/>
          <w:szCs w:val="28"/>
        </w:rPr>
        <w:t>б) гора, хребет, котловина, водоемы, лощины;</w:t>
      </w:r>
    </w:p>
    <w:p>
      <w:pPr>
        <w:pStyle w:val="Normal"/>
        <w:spacing w:lineRule="auto" w:line="240" w:before="0" w:after="0"/>
        <w:rPr>
          <w:rFonts w:ascii="Times New Roman" w:hAnsi="Times New Roman"/>
          <w:sz w:val="28"/>
          <w:szCs w:val="28"/>
        </w:rPr>
      </w:pPr>
      <w:r>
        <w:rPr>
          <w:rFonts w:ascii="Times New Roman" w:hAnsi="Times New Roman"/>
          <w:sz w:val="28"/>
          <w:szCs w:val="28"/>
        </w:rPr>
        <w:t>в) гора, хребет, котловина, водоемы, лощины , седловины , ущелья ;</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3. К тактическим свойствам скатов относится:</w:t>
      </w:r>
    </w:p>
    <w:p>
      <w:pPr>
        <w:pStyle w:val="Normal"/>
        <w:spacing w:lineRule="auto" w:line="240" w:before="0" w:after="0"/>
        <w:rPr>
          <w:rFonts w:ascii="Times New Roman" w:hAnsi="Times New Roman"/>
          <w:sz w:val="28"/>
          <w:szCs w:val="28"/>
        </w:rPr>
      </w:pPr>
      <w:r>
        <w:rPr>
          <w:rFonts w:ascii="Times New Roman" w:hAnsi="Times New Roman"/>
          <w:sz w:val="28"/>
          <w:szCs w:val="28"/>
        </w:rPr>
        <w:t>а) крутизна, возвышение, спуск;</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б) крутизна, высота, протяженность, направление, заложение;</w:t>
      </w:r>
    </w:p>
    <w:p>
      <w:pPr>
        <w:pStyle w:val="Normal"/>
        <w:spacing w:lineRule="auto" w:line="240" w:before="0" w:after="0"/>
        <w:rPr>
          <w:rFonts w:ascii="Times New Roman" w:hAnsi="Times New Roman"/>
          <w:sz w:val="28"/>
          <w:szCs w:val="28"/>
        </w:rPr>
      </w:pPr>
      <w:r>
        <w:rPr>
          <w:rFonts w:ascii="Times New Roman" w:hAnsi="Times New Roman"/>
          <w:sz w:val="28"/>
          <w:szCs w:val="28"/>
        </w:rPr>
        <w:t>в) крутизна, высота, протяженность, заложение;</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4. Классификация местности по характеру рельефа бывает:</w:t>
      </w:r>
    </w:p>
    <w:p>
      <w:pPr>
        <w:pStyle w:val="Normal"/>
        <w:spacing w:lineRule="auto" w:line="240" w:before="0" w:after="0"/>
        <w:rPr>
          <w:rFonts w:ascii="Times New Roman" w:hAnsi="Times New Roman"/>
          <w:sz w:val="28"/>
          <w:szCs w:val="28"/>
        </w:rPr>
      </w:pPr>
      <w:r>
        <w:rPr>
          <w:rFonts w:ascii="Times New Roman" w:hAnsi="Times New Roman"/>
          <w:sz w:val="28"/>
          <w:szCs w:val="28"/>
        </w:rPr>
        <w:t>а) равнинная, холмистая;</w:t>
      </w:r>
    </w:p>
    <w:p>
      <w:pPr>
        <w:pStyle w:val="Normal"/>
        <w:spacing w:lineRule="auto" w:line="240" w:before="0" w:after="0"/>
        <w:rPr>
          <w:rFonts w:ascii="Times New Roman" w:hAnsi="Times New Roman"/>
          <w:sz w:val="28"/>
          <w:szCs w:val="28"/>
        </w:rPr>
      </w:pPr>
      <w:r>
        <w:rPr>
          <w:rFonts w:ascii="Times New Roman" w:hAnsi="Times New Roman"/>
          <w:sz w:val="28"/>
          <w:szCs w:val="28"/>
        </w:rPr>
        <w:t>б) равнинная, горная;</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равнинная, горная, холмистая.</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Часть Б. Почвенно - грунтовый покров</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1. Почвенно - грунтового покрова или грунт - это..</w:t>
      </w:r>
    </w:p>
    <w:p>
      <w:pPr>
        <w:pStyle w:val="Normal"/>
        <w:spacing w:lineRule="auto" w:line="240" w:before="0" w:after="0"/>
        <w:rPr>
          <w:rFonts w:ascii="Times New Roman" w:hAnsi="Times New Roman"/>
          <w:i/>
          <w:i/>
          <w:iCs/>
          <w:sz w:val="28"/>
          <w:szCs w:val="28"/>
        </w:rPr>
      </w:pPr>
      <w:r>
        <w:rPr>
          <w:rFonts w:ascii="Times New Roman" w:hAnsi="Times New Roman"/>
          <w:sz w:val="28"/>
          <w:szCs w:val="28"/>
        </w:rPr>
        <w:t xml:space="preserve">а) </w:t>
      </w:r>
      <w:r>
        <w:rPr>
          <w:rFonts w:ascii="Times New Roman" w:hAnsi="Times New Roman"/>
          <w:i/>
          <w:iCs/>
          <w:sz w:val="28"/>
          <w:szCs w:val="28"/>
        </w:rPr>
        <w:t>название верхнего слоя земной поверхности, с которым непосредственно</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соприкасается человек в своей повседневной хозяйственно-строительной деятельности;</w:t>
      </w:r>
    </w:p>
    <w:p>
      <w:pPr>
        <w:pStyle w:val="Normal"/>
        <w:spacing w:lineRule="auto" w:line="240" w:before="0" w:after="0"/>
        <w:rPr>
          <w:rFonts w:ascii="Times New Roman" w:hAnsi="Times New Roman"/>
          <w:sz w:val="28"/>
          <w:szCs w:val="28"/>
        </w:rPr>
      </w:pPr>
      <w:r>
        <w:rPr>
          <w:rFonts w:ascii="Times New Roman" w:hAnsi="Times New Roman"/>
          <w:sz w:val="28"/>
          <w:szCs w:val="28"/>
        </w:rPr>
        <w:t>б) название верхнего слоя земной поверхности которая изменяется в зависимости отприродных условий</w:t>
      </w:r>
    </w:p>
    <w:p>
      <w:pPr>
        <w:pStyle w:val="Normal"/>
        <w:spacing w:lineRule="auto" w:line="240" w:before="0" w:after="0"/>
        <w:rPr>
          <w:rFonts w:ascii="Times New Roman" w:hAnsi="Times New Roman"/>
          <w:sz w:val="28"/>
          <w:szCs w:val="28"/>
        </w:rPr>
      </w:pPr>
      <w:r>
        <w:rPr>
          <w:rFonts w:ascii="Times New Roman" w:hAnsi="Times New Roman"/>
          <w:sz w:val="28"/>
          <w:szCs w:val="28"/>
        </w:rPr>
        <w:t>в) поверхность земли формируемая не зависимо от деятельности человека.</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2. К признакам грунтов относится:</w:t>
      </w:r>
    </w:p>
    <w:p>
      <w:pPr>
        <w:pStyle w:val="Normal"/>
        <w:spacing w:lineRule="auto" w:line="240" w:before="0" w:after="0"/>
        <w:rPr>
          <w:rFonts w:ascii="Times New Roman" w:hAnsi="Times New Roman"/>
          <w:sz w:val="28"/>
          <w:szCs w:val="28"/>
        </w:rPr>
      </w:pPr>
      <w:r>
        <w:rPr>
          <w:rFonts w:ascii="Times New Roman" w:hAnsi="Times New Roman"/>
          <w:sz w:val="28"/>
          <w:szCs w:val="28"/>
        </w:rPr>
        <w:t>а) физическое состояние;</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б) механические свойства, физическое состояние, отношение к воде;</w:t>
      </w:r>
    </w:p>
    <w:p>
      <w:pPr>
        <w:pStyle w:val="Normal"/>
        <w:spacing w:lineRule="auto" w:line="240" w:before="0" w:after="0"/>
        <w:rPr>
          <w:rFonts w:ascii="Times New Roman" w:hAnsi="Times New Roman"/>
          <w:sz w:val="28"/>
          <w:szCs w:val="28"/>
        </w:rPr>
      </w:pPr>
      <w:r>
        <w:rPr>
          <w:rFonts w:ascii="Times New Roman" w:hAnsi="Times New Roman"/>
          <w:sz w:val="28"/>
          <w:szCs w:val="28"/>
        </w:rPr>
        <w:t>в) механические свойства, физическое состояние, отношение к воде, горному рельефу.</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3. По физическому состоянию грунты подразделяются.</w:t>
      </w:r>
    </w:p>
    <w:p>
      <w:pPr>
        <w:pStyle w:val="Normal"/>
        <w:spacing w:lineRule="auto" w:line="240" w:before="0" w:after="0"/>
        <w:rPr>
          <w:rFonts w:ascii="Times New Roman" w:hAnsi="Times New Roman"/>
          <w:sz w:val="28"/>
          <w:szCs w:val="28"/>
        </w:rPr>
      </w:pPr>
      <w:r>
        <w:rPr>
          <w:rFonts w:ascii="Times New Roman" w:hAnsi="Times New Roman"/>
          <w:sz w:val="28"/>
          <w:szCs w:val="28"/>
        </w:rPr>
        <w:t>а) твердые;</w:t>
      </w:r>
    </w:p>
    <w:p>
      <w:pPr>
        <w:pStyle w:val="Normal"/>
        <w:spacing w:lineRule="auto" w:line="240" w:before="0" w:after="0"/>
        <w:rPr>
          <w:rFonts w:ascii="Times New Roman" w:hAnsi="Times New Roman"/>
          <w:sz w:val="28"/>
          <w:szCs w:val="28"/>
        </w:rPr>
      </w:pPr>
      <w:r>
        <w:rPr>
          <w:rFonts w:ascii="Times New Roman" w:hAnsi="Times New Roman"/>
          <w:sz w:val="28"/>
          <w:szCs w:val="28"/>
        </w:rPr>
        <w:t>б) твердые, сыпучие;</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твердые, рыхлые.</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4. К пустынно-степной местности относятся:</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а) сухие пустыни, полупустыни, степи;</w:t>
      </w:r>
    </w:p>
    <w:p>
      <w:pPr>
        <w:pStyle w:val="Normal"/>
        <w:spacing w:lineRule="auto" w:line="240" w:before="0" w:after="0"/>
        <w:rPr>
          <w:rFonts w:ascii="Times New Roman" w:hAnsi="Times New Roman"/>
          <w:sz w:val="28"/>
          <w:szCs w:val="28"/>
        </w:rPr>
      </w:pPr>
      <w:r>
        <w:rPr>
          <w:rFonts w:ascii="Times New Roman" w:hAnsi="Times New Roman"/>
          <w:sz w:val="28"/>
          <w:szCs w:val="28"/>
        </w:rPr>
        <w:t>б) пустыни, сухие пустыни;</w:t>
      </w:r>
    </w:p>
    <w:p>
      <w:pPr>
        <w:pStyle w:val="Normal"/>
        <w:spacing w:lineRule="auto" w:line="240" w:before="0" w:after="0"/>
        <w:rPr>
          <w:rFonts w:ascii="Times New Roman" w:hAnsi="Times New Roman"/>
          <w:sz w:val="28"/>
          <w:szCs w:val="28"/>
        </w:rPr>
      </w:pPr>
      <w:r>
        <w:rPr>
          <w:rFonts w:ascii="Times New Roman" w:hAnsi="Times New Roman"/>
          <w:sz w:val="28"/>
          <w:szCs w:val="28"/>
        </w:rPr>
        <w:t>в) пустыни, сухие пустыни, полупустыни и степи.</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5. Определение «болотистой местности</w:t>
      </w:r>
    </w:p>
    <w:p>
      <w:pPr>
        <w:pStyle w:val="Normal"/>
        <w:spacing w:lineRule="auto" w:line="240" w:before="0" w:after="0"/>
        <w:rPr>
          <w:rFonts w:ascii="Times New Roman" w:hAnsi="Times New Roman"/>
          <w:i/>
          <w:i/>
          <w:iCs/>
          <w:sz w:val="28"/>
          <w:szCs w:val="28"/>
        </w:rPr>
      </w:pPr>
      <w:r>
        <w:rPr>
          <w:rFonts w:ascii="Times New Roman" w:hAnsi="Times New Roman"/>
          <w:sz w:val="28"/>
          <w:szCs w:val="28"/>
        </w:rPr>
        <w:t xml:space="preserve">а) </w:t>
      </w:r>
      <w:r>
        <w:rPr>
          <w:rFonts w:ascii="Times New Roman" w:hAnsi="Times New Roman"/>
          <w:i/>
          <w:iCs/>
          <w:sz w:val="28"/>
          <w:szCs w:val="28"/>
        </w:rPr>
        <w:t>относятся участки земной поверхности, почти сплошь или в значительной своей</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части занятые избыточно увлажненными почвами;</w:t>
      </w:r>
    </w:p>
    <w:p>
      <w:pPr>
        <w:pStyle w:val="Normal"/>
        <w:spacing w:lineRule="auto" w:line="240" w:before="0" w:after="0"/>
        <w:rPr>
          <w:rFonts w:ascii="Times New Roman" w:hAnsi="Times New Roman"/>
          <w:sz w:val="28"/>
          <w:szCs w:val="28"/>
        </w:rPr>
      </w:pPr>
      <w:r>
        <w:rPr>
          <w:rFonts w:ascii="Times New Roman" w:hAnsi="Times New Roman"/>
          <w:sz w:val="28"/>
          <w:szCs w:val="28"/>
        </w:rPr>
        <w:t>б) относятся участки земной поверхности, в значительной своей части занятые избыточноувлажненными почвами ;</w:t>
      </w:r>
    </w:p>
    <w:p>
      <w:pPr>
        <w:pStyle w:val="Normal"/>
        <w:spacing w:lineRule="auto" w:line="240" w:before="0" w:after="0"/>
        <w:rPr>
          <w:rFonts w:ascii="Times New Roman" w:hAnsi="Times New Roman"/>
          <w:sz w:val="28"/>
          <w:szCs w:val="28"/>
        </w:rPr>
      </w:pPr>
      <w:r>
        <w:rPr>
          <w:rFonts w:ascii="Times New Roman" w:hAnsi="Times New Roman"/>
          <w:sz w:val="28"/>
          <w:szCs w:val="28"/>
        </w:rPr>
        <w:t>в) относятся участки земной поверхности, сплошь занятые избыточно увлажненными18почвами.</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6. Болотистую местность подразделяют на:</w:t>
      </w:r>
    </w:p>
    <w:p>
      <w:pPr>
        <w:pStyle w:val="Normal"/>
        <w:spacing w:lineRule="auto" w:line="240" w:before="0" w:after="0"/>
        <w:rPr>
          <w:rFonts w:ascii="Times New Roman" w:hAnsi="Times New Roman"/>
          <w:i/>
          <w:i/>
          <w:iCs/>
          <w:sz w:val="28"/>
          <w:szCs w:val="28"/>
        </w:rPr>
      </w:pPr>
      <w:r>
        <w:rPr>
          <w:rFonts w:ascii="Times New Roman" w:hAnsi="Times New Roman"/>
          <w:sz w:val="28"/>
          <w:szCs w:val="28"/>
        </w:rPr>
        <w:t xml:space="preserve">а) </w:t>
      </w:r>
      <w:r>
        <w:rPr>
          <w:rFonts w:ascii="Times New Roman" w:hAnsi="Times New Roman"/>
          <w:i/>
          <w:iCs/>
          <w:sz w:val="28"/>
          <w:szCs w:val="28"/>
        </w:rPr>
        <w:t>на собственно болота и заболоченные земли;</w:t>
      </w:r>
    </w:p>
    <w:p>
      <w:pPr>
        <w:pStyle w:val="Normal"/>
        <w:spacing w:lineRule="auto" w:line="240" w:before="0" w:after="0"/>
        <w:rPr>
          <w:rFonts w:ascii="Times New Roman" w:hAnsi="Times New Roman"/>
          <w:sz w:val="28"/>
          <w:szCs w:val="28"/>
        </w:rPr>
      </w:pPr>
      <w:r>
        <w:rPr>
          <w:rFonts w:ascii="Times New Roman" w:hAnsi="Times New Roman"/>
          <w:sz w:val="28"/>
          <w:szCs w:val="28"/>
        </w:rPr>
        <w:t>б) болота, заболоченные участки и заболоченные земли ;</w:t>
      </w:r>
    </w:p>
    <w:p>
      <w:pPr>
        <w:pStyle w:val="Normal"/>
        <w:spacing w:lineRule="auto" w:line="240" w:before="0" w:after="0"/>
        <w:rPr>
          <w:rFonts w:ascii="Times New Roman" w:hAnsi="Times New Roman"/>
          <w:sz w:val="28"/>
          <w:szCs w:val="28"/>
        </w:rPr>
      </w:pPr>
      <w:r>
        <w:rPr>
          <w:rFonts w:ascii="Times New Roman" w:hAnsi="Times New Roman"/>
          <w:sz w:val="28"/>
          <w:szCs w:val="28"/>
        </w:rPr>
        <w:t>в) на болота и заболоченные земли, увлажненные участки со слоем торфа более 30 см.</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7. По условиям водного питания болотистую местность подразделяют:</w:t>
      </w:r>
    </w:p>
    <w:p>
      <w:pPr>
        <w:pStyle w:val="Normal"/>
        <w:spacing w:lineRule="auto" w:line="240" w:before="0" w:after="0"/>
        <w:rPr>
          <w:rFonts w:ascii="Times New Roman" w:hAnsi="Times New Roman"/>
          <w:sz w:val="28"/>
          <w:szCs w:val="28"/>
        </w:rPr>
      </w:pPr>
      <w:r>
        <w:rPr>
          <w:rFonts w:ascii="Times New Roman" w:hAnsi="Times New Roman"/>
          <w:sz w:val="28"/>
          <w:szCs w:val="28"/>
        </w:rPr>
        <w:t>а) низинные; верховые</w:t>
      </w:r>
    </w:p>
    <w:p>
      <w:pPr>
        <w:pStyle w:val="Normal"/>
        <w:spacing w:lineRule="auto" w:line="240" w:before="0" w:after="0"/>
        <w:rPr>
          <w:rFonts w:ascii="Times New Roman" w:hAnsi="Times New Roman"/>
          <w:sz w:val="28"/>
          <w:szCs w:val="28"/>
        </w:rPr>
      </w:pPr>
      <w:r>
        <w:rPr>
          <w:rFonts w:ascii="Times New Roman" w:hAnsi="Times New Roman"/>
          <w:sz w:val="28"/>
          <w:szCs w:val="28"/>
        </w:rPr>
        <w:t>б) переходные; низменные</w:t>
      </w:r>
    </w:p>
    <w:p>
      <w:pPr>
        <w:pStyle w:val="Normal"/>
        <w:spacing w:lineRule="auto" w:line="240" w:before="0" w:after="0"/>
        <w:rPr>
          <w:rFonts w:ascii="Times New Roman" w:hAnsi="Times New Roman"/>
          <w:i/>
          <w:i/>
          <w:iCs/>
          <w:sz w:val="28"/>
          <w:szCs w:val="28"/>
        </w:rPr>
      </w:pPr>
      <w:r>
        <w:rPr>
          <w:rFonts w:ascii="Times New Roman" w:hAnsi="Times New Roman"/>
          <w:sz w:val="28"/>
          <w:szCs w:val="28"/>
        </w:rPr>
        <w:t xml:space="preserve">в) </w:t>
      </w:r>
      <w:r>
        <w:rPr>
          <w:rFonts w:ascii="Times New Roman" w:hAnsi="Times New Roman"/>
          <w:i/>
          <w:iCs/>
          <w:sz w:val="28"/>
          <w:szCs w:val="28"/>
        </w:rPr>
        <w:t>низинные, верховые и переходные болота.</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Часть В. Леса</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1. Определение «леса» -</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а) большая площадь земли, заросшая деревьями.</w:t>
      </w:r>
    </w:p>
    <w:p>
      <w:pPr>
        <w:pStyle w:val="Normal"/>
        <w:spacing w:lineRule="auto" w:line="240" w:before="0" w:after="0"/>
        <w:rPr>
          <w:rFonts w:ascii="Times New Roman" w:hAnsi="Times New Roman"/>
          <w:sz w:val="28"/>
          <w:szCs w:val="28"/>
        </w:rPr>
      </w:pPr>
      <w:r>
        <w:rPr>
          <w:rFonts w:ascii="Times New Roman" w:hAnsi="Times New Roman"/>
          <w:sz w:val="28"/>
          <w:szCs w:val="28"/>
        </w:rPr>
        <w:t>б) площадь земли, заросшая деревьями.</w:t>
      </w:r>
    </w:p>
    <w:p>
      <w:pPr>
        <w:pStyle w:val="Normal"/>
        <w:spacing w:lineRule="auto" w:line="240" w:before="0" w:after="0"/>
        <w:rPr>
          <w:rFonts w:ascii="Times New Roman" w:hAnsi="Times New Roman"/>
          <w:sz w:val="28"/>
          <w:szCs w:val="28"/>
        </w:rPr>
      </w:pPr>
      <w:r>
        <w:rPr>
          <w:rFonts w:ascii="Times New Roman" w:hAnsi="Times New Roman"/>
          <w:sz w:val="28"/>
          <w:szCs w:val="28"/>
        </w:rPr>
        <w:t>в) земля заросшая деревьями.</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2. Леса по форме различают на…</w:t>
      </w:r>
    </w:p>
    <w:p>
      <w:pPr>
        <w:pStyle w:val="Normal"/>
        <w:spacing w:lineRule="auto" w:line="240" w:before="0" w:after="0"/>
        <w:rPr>
          <w:rFonts w:ascii="Times New Roman" w:hAnsi="Times New Roman"/>
          <w:sz w:val="28"/>
          <w:szCs w:val="28"/>
        </w:rPr>
      </w:pPr>
      <w:r>
        <w:rPr>
          <w:rFonts w:ascii="Times New Roman" w:hAnsi="Times New Roman"/>
          <w:sz w:val="28"/>
          <w:szCs w:val="28"/>
        </w:rPr>
        <w:t>а) одноярусные;</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б) одноярусные и многоярусные;</w:t>
      </w:r>
    </w:p>
    <w:p>
      <w:pPr>
        <w:pStyle w:val="Normal"/>
        <w:spacing w:lineRule="auto" w:line="240" w:before="0" w:after="0"/>
        <w:rPr>
          <w:rFonts w:ascii="Times New Roman" w:hAnsi="Times New Roman"/>
          <w:sz w:val="28"/>
          <w:szCs w:val="28"/>
        </w:rPr>
      </w:pPr>
      <w:r>
        <w:rPr>
          <w:rFonts w:ascii="Times New Roman" w:hAnsi="Times New Roman"/>
          <w:sz w:val="28"/>
          <w:szCs w:val="28"/>
        </w:rPr>
        <w:t>в) одноярусные, двухярусные, трехярусные.</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3. По густоте и сомкнутости крон леса разделяют:</w:t>
      </w:r>
    </w:p>
    <w:p>
      <w:pPr>
        <w:pStyle w:val="Normal"/>
        <w:spacing w:lineRule="auto" w:line="240" w:before="0" w:after="0"/>
        <w:rPr>
          <w:rFonts w:ascii="Times New Roman" w:hAnsi="Times New Roman"/>
          <w:sz w:val="28"/>
          <w:szCs w:val="28"/>
        </w:rPr>
      </w:pPr>
      <w:r>
        <w:rPr>
          <w:rFonts w:ascii="Times New Roman" w:hAnsi="Times New Roman"/>
          <w:sz w:val="28"/>
          <w:szCs w:val="28"/>
        </w:rPr>
        <w:t>а) сплошной, густой, очень густой;</w:t>
      </w:r>
    </w:p>
    <w:p>
      <w:pPr>
        <w:pStyle w:val="Normal"/>
        <w:spacing w:lineRule="auto" w:line="240" w:before="0" w:after="0"/>
        <w:rPr>
          <w:rFonts w:ascii="Times New Roman" w:hAnsi="Times New Roman"/>
          <w:sz w:val="28"/>
          <w:szCs w:val="28"/>
        </w:rPr>
      </w:pPr>
      <w:r>
        <w:rPr>
          <w:rFonts w:ascii="Times New Roman" w:hAnsi="Times New Roman"/>
          <w:sz w:val="28"/>
          <w:szCs w:val="28"/>
        </w:rPr>
        <w:t>б) сплошной, густой, очень густой, редкий;</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сплошной, густой, очень густой, редкий, редколесье.</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4. По возрасту леса разделяют на:</w:t>
      </w:r>
    </w:p>
    <w:p>
      <w:pPr>
        <w:pStyle w:val="Normal"/>
        <w:spacing w:lineRule="auto" w:line="240" w:before="0" w:after="0"/>
        <w:rPr>
          <w:rFonts w:ascii="Times New Roman" w:hAnsi="Times New Roman"/>
          <w:sz w:val="28"/>
          <w:szCs w:val="28"/>
        </w:rPr>
      </w:pPr>
      <w:r>
        <w:rPr>
          <w:rFonts w:ascii="Times New Roman" w:hAnsi="Times New Roman"/>
          <w:sz w:val="28"/>
          <w:szCs w:val="28"/>
        </w:rPr>
        <w:t>а) молодой;</w:t>
      </w:r>
    </w:p>
    <w:p>
      <w:pPr>
        <w:pStyle w:val="Normal"/>
        <w:spacing w:lineRule="auto" w:line="240" w:before="0" w:after="0"/>
        <w:rPr>
          <w:rFonts w:ascii="Times New Roman" w:hAnsi="Times New Roman"/>
          <w:sz w:val="28"/>
          <w:szCs w:val="28"/>
        </w:rPr>
      </w:pPr>
      <w:r>
        <w:rPr>
          <w:rFonts w:ascii="Times New Roman" w:hAnsi="Times New Roman"/>
          <w:sz w:val="28"/>
          <w:szCs w:val="28"/>
        </w:rPr>
        <w:t>б) молодой, жердневый, средневозрастной;</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молодой или жердневый, средневозрастной, спелый</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5. По породе деревьев леса разделяют:</w:t>
      </w:r>
    </w:p>
    <w:p>
      <w:pPr>
        <w:pStyle w:val="Normal"/>
        <w:spacing w:lineRule="auto" w:line="240" w:before="0" w:after="0"/>
        <w:rPr>
          <w:rFonts w:ascii="Times New Roman" w:hAnsi="Times New Roman"/>
          <w:sz w:val="28"/>
          <w:szCs w:val="28"/>
        </w:rPr>
      </w:pPr>
      <w:r>
        <w:rPr>
          <w:rFonts w:ascii="Times New Roman" w:hAnsi="Times New Roman"/>
          <w:sz w:val="28"/>
          <w:szCs w:val="28"/>
        </w:rPr>
        <w:t>а) лиственные;</w:t>
      </w:r>
    </w:p>
    <w:p>
      <w:pPr>
        <w:pStyle w:val="Normal"/>
        <w:spacing w:lineRule="auto" w:line="240" w:before="0" w:after="0"/>
        <w:rPr>
          <w:rFonts w:ascii="Times New Roman" w:hAnsi="Times New Roman"/>
          <w:sz w:val="28"/>
          <w:szCs w:val="28"/>
        </w:rPr>
      </w:pPr>
      <w:r>
        <w:rPr>
          <w:rFonts w:ascii="Times New Roman" w:hAnsi="Times New Roman"/>
          <w:sz w:val="28"/>
          <w:szCs w:val="28"/>
        </w:rPr>
        <w:t>б) хвойные, смешанные;</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лиственные, хвойные, смешанные.</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Часть Г. Дороги и населенные пункты</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1. Классификация дорог :</w:t>
      </w:r>
    </w:p>
    <w:p>
      <w:pPr>
        <w:pStyle w:val="Normal"/>
        <w:spacing w:lineRule="auto" w:line="240" w:before="0" w:after="0"/>
        <w:rPr>
          <w:rFonts w:ascii="Times New Roman" w:hAnsi="Times New Roman"/>
          <w:sz w:val="28"/>
          <w:szCs w:val="28"/>
        </w:rPr>
      </w:pPr>
      <w:r>
        <w:rPr>
          <w:rFonts w:ascii="Times New Roman" w:hAnsi="Times New Roman"/>
          <w:sz w:val="28"/>
          <w:szCs w:val="28"/>
        </w:rPr>
        <w:t>а) автострады, шоссе, усовершенствованные шоссе ;</w:t>
      </w:r>
    </w:p>
    <w:p>
      <w:pPr>
        <w:pStyle w:val="Normal"/>
        <w:spacing w:lineRule="auto" w:line="240" w:before="0" w:after="0"/>
        <w:rPr>
          <w:rFonts w:ascii="Times New Roman" w:hAnsi="Times New Roman"/>
          <w:sz w:val="28"/>
          <w:szCs w:val="28"/>
        </w:rPr>
      </w:pPr>
      <w:r>
        <w:rPr>
          <w:rFonts w:ascii="Times New Roman" w:hAnsi="Times New Roman"/>
          <w:sz w:val="28"/>
          <w:szCs w:val="28"/>
        </w:rPr>
        <w:t>б) автострады, шоссе, грунтовые усовершенствованные шоссе и грунтовые дороги;</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автострады, шоссе, грунтовые усовершенствованные шоссе и грунтовые дороги,полевые и лесные дороги, караванные пути и вьючные тропы, пешеходные тропы, зимниедороги, дороги с деревянным покрытием.</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2. Населенные пункты классифицируются на :</w:t>
      </w:r>
    </w:p>
    <w:p>
      <w:pPr>
        <w:pStyle w:val="Normal"/>
        <w:spacing w:lineRule="auto" w:line="240" w:before="0" w:after="0"/>
        <w:rPr>
          <w:rFonts w:ascii="Times New Roman" w:hAnsi="Times New Roman"/>
          <w:sz w:val="28"/>
          <w:szCs w:val="28"/>
        </w:rPr>
      </w:pPr>
      <w:r>
        <w:rPr>
          <w:rFonts w:ascii="Times New Roman" w:hAnsi="Times New Roman"/>
          <w:sz w:val="28"/>
          <w:szCs w:val="28"/>
        </w:rPr>
        <w:t>а) города ;</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б) города , поселки ;</w:t>
      </w:r>
    </w:p>
    <w:p>
      <w:pPr>
        <w:pStyle w:val="Normal"/>
        <w:spacing w:lineRule="auto" w:line="240" w:before="0" w:after="0"/>
        <w:rPr>
          <w:rFonts w:ascii="Times New Roman" w:hAnsi="Times New Roman"/>
          <w:sz w:val="28"/>
          <w:szCs w:val="28"/>
        </w:rPr>
      </w:pPr>
      <w:r>
        <w:rPr>
          <w:rFonts w:ascii="Times New Roman" w:hAnsi="Times New Roman"/>
          <w:sz w:val="28"/>
          <w:szCs w:val="28"/>
        </w:rPr>
        <w:t>в) города , поселки , поселки городского типа.</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3 . Поселки. подразделяются на:</w:t>
      </w:r>
    </w:p>
    <w:p>
      <w:pPr>
        <w:pStyle w:val="Normal"/>
        <w:spacing w:lineRule="auto" w:line="240" w:before="0" w:after="0"/>
        <w:rPr>
          <w:rFonts w:ascii="Times New Roman" w:hAnsi="Times New Roman"/>
          <w:sz w:val="28"/>
          <w:szCs w:val="28"/>
        </w:rPr>
      </w:pPr>
      <w:r>
        <w:rPr>
          <w:rFonts w:ascii="Times New Roman" w:hAnsi="Times New Roman"/>
          <w:sz w:val="28"/>
          <w:szCs w:val="28"/>
        </w:rPr>
        <w:t>а) поселки и поселки городского типа;</w:t>
      </w:r>
    </w:p>
    <w:p>
      <w:pPr>
        <w:pStyle w:val="Normal"/>
        <w:spacing w:lineRule="auto" w:line="240" w:before="0" w:after="0"/>
        <w:rPr>
          <w:rFonts w:ascii="Times New Roman" w:hAnsi="Times New Roman"/>
          <w:sz w:val="28"/>
          <w:szCs w:val="28"/>
        </w:rPr>
      </w:pPr>
      <w:r>
        <w:rPr>
          <w:rFonts w:ascii="Times New Roman" w:hAnsi="Times New Roman"/>
          <w:sz w:val="28"/>
          <w:szCs w:val="28"/>
        </w:rPr>
        <w:t>б) на поселки городского типа, поселки при промышленных предприятиях,</w:t>
      </w:r>
    </w:p>
    <w:p>
      <w:pPr>
        <w:pStyle w:val="Normal"/>
        <w:spacing w:lineRule="auto" w:line="240" w:before="0" w:after="0"/>
        <w:rPr>
          <w:rFonts w:ascii="Times New Roman" w:hAnsi="Times New Roman"/>
          <w:sz w:val="28"/>
          <w:szCs w:val="28"/>
        </w:rPr>
      </w:pPr>
      <w:r>
        <w:rPr>
          <w:rFonts w:ascii="Times New Roman" w:hAnsi="Times New Roman"/>
          <w:sz w:val="28"/>
          <w:szCs w:val="28"/>
        </w:rPr>
        <w:t>железнодорожных станциях, пристанях ;</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на поселки городского типа, поселки при промышленных предприятиях,</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железнодорожных станциях, пристанях поселки дачного типа и поселки сельского типа.</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4. Тактические свойства населенных пунктов зависят от..</w:t>
      </w:r>
    </w:p>
    <w:p>
      <w:pPr>
        <w:pStyle w:val="Normal"/>
        <w:spacing w:lineRule="auto" w:line="240" w:before="0" w:after="0"/>
        <w:rPr>
          <w:rFonts w:ascii="Times New Roman" w:hAnsi="Times New Roman"/>
          <w:sz w:val="28"/>
          <w:szCs w:val="28"/>
        </w:rPr>
      </w:pPr>
      <w:r>
        <w:rPr>
          <w:rFonts w:ascii="Times New Roman" w:hAnsi="Times New Roman"/>
          <w:sz w:val="28"/>
          <w:szCs w:val="28"/>
        </w:rPr>
        <w:t>а) размеров и расположения;</w:t>
      </w:r>
    </w:p>
    <w:p>
      <w:pPr>
        <w:pStyle w:val="Normal"/>
        <w:spacing w:lineRule="auto" w:line="240" w:before="0" w:after="0"/>
        <w:rPr>
          <w:rFonts w:ascii="Times New Roman" w:hAnsi="Times New Roman"/>
          <w:sz w:val="28"/>
          <w:szCs w:val="28"/>
        </w:rPr>
      </w:pPr>
      <w:r>
        <w:rPr>
          <w:rFonts w:ascii="Times New Roman" w:hAnsi="Times New Roman"/>
          <w:sz w:val="28"/>
          <w:szCs w:val="28"/>
        </w:rPr>
        <w:t>б) характера планировки и застройки, и также от условий местности на подступах кнаселенному пункту и внутри него;</w:t>
      </w:r>
    </w:p>
    <w:p>
      <w:pPr>
        <w:pStyle w:val="PlainText"/>
        <w:widowControl w:val="false"/>
        <w:jc w:val="both"/>
        <w:rPr>
          <w:rFonts w:ascii="Times New Roman" w:hAnsi="Times New Roman" w:eastAsia="MS Mincho"/>
          <w:b/>
          <w:sz w:val="28"/>
          <w:szCs w:val="28"/>
        </w:rPr>
      </w:pPr>
      <w:r>
        <w:rPr>
          <w:rFonts w:ascii="Times New Roman" w:hAnsi="Times New Roman"/>
          <w:i/>
          <w:iCs/>
          <w:sz w:val="28"/>
          <w:szCs w:val="28"/>
        </w:rPr>
        <w:t>в) все, выше указанное.</w:t>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Bold" w:hAnsi="Times New Roman,Bold" w:cs="Times New Roman,Bold"/>
          <w:b/>
          <w:bCs/>
          <w:sz w:val="24"/>
          <w:szCs w:val="24"/>
        </w:rPr>
      </w:pPr>
      <w:r>
        <w:rPr>
          <w:rFonts w:eastAsia="MS Mincho" w:ascii="Times New Roman" w:hAnsi="Times New Roman"/>
          <w:b/>
          <w:sz w:val="28"/>
          <w:szCs w:val="28"/>
        </w:rPr>
        <w:t>3. Тест по теме «Ориентирование на местности без карты»</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Движение по азимутам</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Часть А. Простейшие способы полевых измерений</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1. Способы изучения местности:</w:t>
      </w:r>
    </w:p>
    <w:p>
      <w:pPr>
        <w:pStyle w:val="Normal"/>
        <w:spacing w:lineRule="auto" w:line="240" w:before="0" w:after="0"/>
        <w:rPr>
          <w:rFonts w:ascii="Times New Roman" w:hAnsi="Times New Roman"/>
          <w:sz w:val="28"/>
          <w:szCs w:val="28"/>
        </w:rPr>
      </w:pPr>
      <w:r>
        <w:rPr>
          <w:rFonts w:ascii="Times New Roman" w:hAnsi="Times New Roman"/>
          <w:sz w:val="28"/>
          <w:szCs w:val="28"/>
        </w:rPr>
        <w:t>а) разведка местности, изучение местности по карте,;</w:t>
      </w:r>
    </w:p>
    <w:p>
      <w:pPr>
        <w:pStyle w:val="Normal"/>
        <w:spacing w:lineRule="auto" w:line="240" w:before="0" w:after="0"/>
        <w:rPr>
          <w:rFonts w:ascii="Times New Roman" w:hAnsi="Times New Roman"/>
          <w:sz w:val="28"/>
          <w:szCs w:val="28"/>
        </w:rPr>
      </w:pPr>
      <w:r>
        <w:rPr>
          <w:rFonts w:ascii="Times New Roman" w:hAnsi="Times New Roman"/>
          <w:sz w:val="28"/>
          <w:szCs w:val="28"/>
        </w:rPr>
        <w:t>б) количественным, качественным составом расположенных на ней объектов;</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разведка местности, изучение местности по карте, изучение местности поаэроснимкам.</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2.Разведка местности включает:</w:t>
      </w:r>
    </w:p>
    <w:p>
      <w:pPr>
        <w:pStyle w:val="Normal"/>
        <w:spacing w:lineRule="auto" w:line="240" w:before="0" w:after="0"/>
        <w:rPr>
          <w:rFonts w:ascii="Times New Roman" w:hAnsi="Times New Roman"/>
          <w:i/>
          <w:i/>
          <w:iCs/>
          <w:sz w:val="28"/>
          <w:szCs w:val="28"/>
        </w:rPr>
      </w:pPr>
      <w:r>
        <w:rPr>
          <w:rFonts w:ascii="Times New Roman" w:hAnsi="Times New Roman"/>
          <w:sz w:val="28"/>
          <w:szCs w:val="28"/>
        </w:rPr>
        <w:t>а) сбор и изучение необходимых данных о местности</w:t>
      </w:r>
      <w:r>
        <w:rPr>
          <w:rFonts w:ascii="Times New Roman" w:hAnsi="Times New Roman"/>
          <w:i/>
          <w:iCs/>
          <w:sz w:val="28"/>
          <w:szCs w:val="28"/>
        </w:rPr>
        <w:t>;</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б</w:t>
      </w:r>
      <w:r>
        <w:rPr>
          <w:rFonts w:ascii="Times New Roman" w:hAnsi="Times New Roman"/>
          <w:sz w:val="28"/>
          <w:szCs w:val="28"/>
        </w:rPr>
        <w:t xml:space="preserve">) </w:t>
      </w:r>
      <w:r>
        <w:rPr>
          <w:rFonts w:ascii="Times New Roman" w:hAnsi="Times New Roman"/>
          <w:i/>
          <w:iCs/>
          <w:sz w:val="28"/>
          <w:szCs w:val="28"/>
        </w:rPr>
        <w:t>сбор и изучение необходимых данных о местности, путем непосредственного ееосмотра и обследования;</w:t>
      </w:r>
    </w:p>
    <w:p>
      <w:pPr>
        <w:pStyle w:val="Normal"/>
        <w:spacing w:lineRule="auto" w:line="240" w:before="0" w:after="0"/>
        <w:rPr>
          <w:rFonts w:ascii="Times New Roman" w:hAnsi="Times New Roman"/>
          <w:sz w:val="28"/>
          <w:szCs w:val="28"/>
        </w:rPr>
      </w:pPr>
      <w:r>
        <w:rPr>
          <w:rFonts w:ascii="Times New Roman" w:hAnsi="Times New Roman"/>
          <w:sz w:val="28"/>
          <w:szCs w:val="28"/>
        </w:rPr>
        <w:t>в) оба неправильны.</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3. Изучение местности по карте:</w:t>
      </w:r>
    </w:p>
    <w:p>
      <w:pPr>
        <w:pStyle w:val="Normal"/>
        <w:spacing w:lineRule="auto" w:line="240" w:before="0" w:after="0"/>
        <w:rPr>
          <w:rFonts w:ascii="Times New Roman" w:hAnsi="Times New Roman"/>
          <w:sz w:val="28"/>
          <w:szCs w:val="28"/>
        </w:rPr>
      </w:pPr>
      <w:r>
        <w:rPr>
          <w:rFonts w:ascii="Times New Roman" w:hAnsi="Times New Roman"/>
          <w:sz w:val="28"/>
          <w:szCs w:val="28"/>
        </w:rPr>
        <w:t>а). расположенные на ней объекты природного происхождения и созданные человеком;</w:t>
      </w:r>
    </w:p>
    <w:p>
      <w:pPr>
        <w:pStyle w:val="Normal"/>
        <w:spacing w:lineRule="auto" w:line="240" w:before="0" w:after="0"/>
        <w:rPr>
          <w:rFonts w:ascii="Times New Roman" w:hAnsi="Times New Roman"/>
          <w:sz w:val="28"/>
          <w:szCs w:val="28"/>
        </w:rPr>
      </w:pPr>
      <w:r>
        <w:rPr>
          <w:rFonts w:ascii="Times New Roman" w:hAnsi="Times New Roman"/>
          <w:sz w:val="28"/>
          <w:szCs w:val="28"/>
        </w:rPr>
        <w:t>б) рельеф местности и расположенные на ней объекты природного происхождения ;</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позволяет заблаговременно и быстро изучать местность в любых условиях независимоот размера участка, его удаления и наличия на нем противника.</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4. При изучении местности , визуально предметы кажутся:</w:t>
      </w:r>
    </w:p>
    <w:p>
      <w:pPr>
        <w:pStyle w:val="Normal"/>
        <w:spacing w:lineRule="auto" w:line="240" w:before="0" w:after="0"/>
        <w:rPr>
          <w:rFonts w:ascii="Times New Roman" w:hAnsi="Times New Roman"/>
          <w:sz w:val="28"/>
          <w:szCs w:val="28"/>
        </w:rPr>
      </w:pPr>
      <w:r>
        <w:rPr>
          <w:rFonts w:ascii="Times New Roman" w:hAnsi="Times New Roman"/>
          <w:sz w:val="28"/>
          <w:szCs w:val="28"/>
        </w:rPr>
        <w:t>а) крупные предметы кажутся ближе мелких, находящихся на том же расстоянии.</w:t>
      </w:r>
    </w:p>
    <w:p>
      <w:pPr>
        <w:pStyle w:val="Normal"/>
        <w:spacing w:lineRule="auto" w:line="240" w:before="0" w:after="0"/>
        <w:rPr>
          <w:rFonts w:ascii="Times New Roman" w:hAnsi="Times New Roman"/>
          <w:sz w:val="28"/>
          <w:szCs w:val="28"/>
        </w:rPr>
      </w:pPr>
      <w:r>
        <w:rPr>
          <w:rFonts w:ascii="Times New Roman" w:hAnsi="Times New Roman"/>
          <w:sz w:val="28"/>
          <w:szCs w:val="28"/>
        </w:rPr>
        <w:t>б) предметы, видимые резче и отчетливее,</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оба выражения правильны.</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5. Чем меньше промежуточных предметов находится между глазом и наблюдаемым</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предметом, тем этот предмет кажется ближе, в частности:</w:t>
      </w:r>
    </w:p>
    <w:p>
      <w:pPr>
        <w:pStyle w:val="Normal"/>
        <w:spacing w:lineRule="auto" w:line="240" w:before="0" w:after="0"/>
        <w:rPr>
          <w:rFonts w:ascii="Times New Roman" w:hAnsi="Times New Roman"/>
          <w:sz w:val="28"/>
          <w:szCs w:val="28"/>
        </w:rPr>
      </w:pPr>
      <w:r>
        <w:rPr>
          <w:rFonts w:ascii="Times New Roman" w:hAnsi="Times New Roman"/>
          <w:sz w:val="28"/>
          <w:szCs w:val="28"/>
        </w:rPr>
        <w:t>а) предметы на ровной местности, определяемые через обширные открытые водныепространства;</w:t>
      </w:r>
    </w:p>
    <w:p>
      <w:pPr>
        <w:pStyle w:val="Normal"/>
        <w:spacing w:lineRule="auto" w:line="240" w:before="0" w:after="0"/>
        <w:rPr>
          <w:rFonts w:ascii="Times New Roman" w:hAnsi="Times New Roman"/>
          <w:sz w:val="28"/>
          <w:szCs w:val="28"/>
        </w:rPr>
      </w:pPr>
      <w:r>
        <w:rPr>
          <w:rFonts w:ascii="Times New Roman" w:hAnsi="Times New Roman"/>
          <w:sz w:val="28"/>
          <w:szCs w:val="28"/>
        </w:rPr>
        <w:t>б) складки местности (овраги, лощины), пересекающие измеряемую линию принаблюдении лежа;</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оба выражения правильны.</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6. Чтобы повысить точность измерения расстояний шагами, необходимо:</w:t>
      </w:r>
    </w:p>
    <w:p>
      <w:pPr>
        <w:pStyle w:val="Normal"/>
        <w:spacing w:lineRule="auto" w:line="240" w:before="0" w:after="0"/>
        <w:rPr>
          <w:rFonts w:ascii="Times New Roman" w:hAnsi="Times New Roman"/>
          <w:sz w:val="28"/>
          <w:szCs w:val="28"/>
        </w:rPr>
      </w:pPr>
      <w:r>
        <w:rPr>
          <w:rFonts w:ascii="Times New Roman" w:hAnsi="Times New Roman"/>
          <w:sz w:val="28"/>
          <w:szCs w:val="28"/>
        </w:rPr>
        <w:t>а) натренироваться в ходьбе ровным шагом, особенно в неблагоприятных условиях (наподъемах и спусках, при движении по кочковатому лугу, в кустарнике и т. п.);</w:t>
      </w:r>
    </w:p>
    <w:p>
      <w:pPr>
        <w:pStyle w:val="Normal"/>
        <w:spacing w:lineRule="auto" w:line="240" w:before="0" w:after="0"/>
        <w:rPr>
          <w:rFonts w:ascii="Times New Roman" w:hAnsi="Times New Roman"/>
          <w:sz w:val="28"/>
          <w:szCs w:val="28"/>
        </w:rPr>
      </w:pPr>
      <w:r>
        <w:rPr>
          <w:rFonts w:ascii="Times New Roman" w:hAnsi="Times New Roman"/>
          <w:sz w:val="28"/>
          <w:szCs w:val="28"/>
        </w:rPr>
        <w:t>б) знать длину своего шага в метрах; она определяется из промера шагами линии, длинакоторой известна заранее и должна быть не менее 200-300 м;</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Оба выражения правильные</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7. При определении расстояния по времени движения, средняя скорость</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рассчитывается:</w:t>
      </w:r>
    </w:p>
    <w:p>
      <w:pPr>
        <w:pStyle w:val="Normal"/>
        <w:spacing w:lineRule="auto" w:line="240" w:before="0" w:after="0"/>
        <w:rPr>
          <w:rFonts w:ascii="Times New Roman" w:hAnsi="Times New Roman"/>
          <w:i/>
          <w:i/>
          <w:iCs/>
          <w:sz w:val="28"/>
          <w:szCs w:val="28"/>
        </w:rPr>
      </w:pPr>
      <w:r>
        <w:rPr>
          <w:rFonts w:ascii="Times New Roman" w:hAnsi="Times New Roman"/>
          <w:sz w:val="28"/>
          <w:szCs w:val="28"/>
        </w:rPr>
        <w:t xml:space="preserve">а) </w:t>
      </w:r>
      <w:r>
        <w:rPr>
          <w:rFonts w:ascii="Times New Roman" w:hAnsi="Times New Roman"/>
          <w:i/>
          <w:iCs/>
          <w:sz w:val="28"/>
          <w:szCs w:val="28"/>
        </w:rPr>
        <w:t xml:space="preserve">средняя скорость движения походным шагом около 5 </w:t>
      </w:r>
      <w:r>
        <w:rPr>
          <w:rFonts w:ascii="Times New Roman" w:hAnsi="Times New Roman"/>
          <w:sz w:val="28"/>
          <w:szCs w:val="28"/>
        </w:rPr>
        <w:t xml:space="preserve">км/час, </w:t>
      </w:r>
      <w:r>
        <w:rPr>
          <w:rFonts w:ascii="Times New Roman" w:hAnsi="Times New Roman"/>
          <w:i/>
          <w:iCs/>
          <w:sz w:val="28"/>
          <w:szCs w:val="28"/>
        </w:rPr>
        <w:t>если подъемы и спуски напути не превышают 5°.</w:t>
      </w:r>
    </w:p>
    <w:p>
      <w:pPr>
        <w:pStyle w:val="Normal"/>
        <w:spacing w:lineRule="auto" w:line="240" w:before="0" w:after="0"/>
        <w:rPr>
          <w:rFonts w:ascii="Times New Roman" w:hAnsi="Times New Roman"/>
          <w:sz w:val="28"/>
          <w:szCs w:val="28"/>
        </w:rPr>
      </w:pPr>
      <w:r>
        <w:rPr>
          <w:rFonts w:ascii="Times New Roman" w:hAnsi="Times New Roman"/>
          <w:sz w:val="28"/>
          <w:szCs w:val="28"/>
        </w:rPr>
        <w:t>б) средняя скорость движения походным шагом около 5-7 км/час, если подъемы и спускина пути не превышают 3°.</w:t>
      </w:r>
    </w:p>
    <w:p>
      <w:pPr>
        <w:pStyle w:val="Normal"/>
        <w:spacing w:lineRule="auto" w:line="240" w:before="0" w:after="0"/>
        <w:rPr>
          <w:rFonts w:ascii="Times New Roman" w:hAnsi="Times New Roman"/>
          <w:sz w:val="28"/>
          <w:szCs w:val="28"/>
        </w:rPr>
      </w:pPr>
      <w:r>
        <w:rPr>
          <w:rFonts w:ascii="Times New Roman" w:hAnsi="Times New Roman"/>
          <w:sz w:val="28"/>
          <w:szCs w:val="28"/>
        </w:rPr>
        <w:t>в) средняя скорость движения походным шагом около 7-8 км/час, если подъемы и спускина пути не превышают 1-2°.</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8. При определении расстояния по звуку и вспышке выстрела :</w:t>
      </w:r>
    </w:p>
    <w:p>
      <w:pPr>
        <w:pStyle w:val="Normal"/>
        <w:spacing w:lineRule="auto" w:line="240" w:before="0" w:after="0"/>
        <w:rPr>
          <w:rFonts w:ascii="Times New Roman" w:hAnsi="Times New Roman"/>
          <w:sz w:val="28"/>
          <w:szCs w:val="28"/>
        </w:rPr>
      </w:pPr>
      <w:r>
        <w:rPr>
          <w:rFonts w:ascii="Times New Roman" w:hAnsi="Times New Roman"/>
          <w:sz w:val="28"/>
          <w:szCs w:val="28"/>
        </w:rPr>
        <w:t>а) Для приближенного определения расстояний можно считать, что скорость</w:t>
      </w:r>
    </w:p>
    <w:p>
      <w:pPr>
        <w:pStyle w:val="Normal"/>
        <w:spacing w:lineRule="auto" w:line="240" w:before="0" w:after="0"/>
        <w:rPr>
          <w:rFonts w:ascii="Times New Roman" w:hAnsi="Times New Roman"/>
          <w:sz w:val="28"/>
          <w:szCs w:val="28"/>
        </w:rPr>
      </w:pPr>
      <w:r>
        <w:rPr>
          <w:rFonts w:ascii="Times New Roman" w:hAnsi="Times New Roman"/>
          <w:sz w:val="28"/>
          <w:szCs w:val="28"/>
        </w:rPr>
        <w:t>распространения звука в воздухе примерно равна 240 м/сек, т. е. округленно 1 /км в 2,8сек.</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б) </w:t>
      </w:r>
      <w:r>
        <w:rPr>
          <w:rFonts w:ascii="Times New Roman" w:hAnsi="Times New Roman"/>
          <w:i/>
          <w:iCs/>
          <w:sz w:val="28"/>
          <w:szCs w:val="28"/>
        </w:rPr>
        <w:t xml:space="preserve">Для приближенного определения расстояний можно считать, что скоростьраспространения звука в воздухе примерно равна 330 </w:t>
      </w:r>
      <w:r>
        <w:rPr>
          <w:rFonts w:ascii="Times New Roman" w:hAnsi="Times New Roman"/>
          <w:sz w:val="28"/>
          <w:szCs w:val="28"/>
        </w:rPr>
        <w:t xml:space="preserve">м/сек, </w:t>
      </w:r>
      <w:r>
        <w:rPr>
          <w:rFonts w:ascii="Times New Roman" w:hAnsi="Times New Roman"/>
          <w:i/>
          <w:iCs/>
          <w:sz w:val="28"/>
          <w:szCs w:val="28"/>
        </w:rPr>
        <w:t xml:space="preserve">т. е. округленно 1 /км в 3 </w:t>
      </w:r>
      <w:r>
        <w:rPr>
          <w:rFonts w:ascii="Times New Roman" w:hAnsi="Times New Roman"/>
          <w:sz w:val="28"/>
          <w:szCs w:val="28"/>
        </w:rPr>
        <w:t>сек.</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Свет же распространяется почти мгновенно.</w:t>
      </w:r>
    </w:p>
    <w:p>
      <w:pPr>
        <w:pStyle w:val="Normal"/>
        <w:spacing w:lineRule="auto" w:line="240" w:before="0" w:after="0"/>
        <w:rPr>
          <w:rFonts w:ascii="Times New Roman" w:hAnsi="Times New Roman"/>
          <w:sz w:val="28"/>
          <w:szCs w:val="28"/>
        </w:rPr>
      </w:pPr>
      <w:r>
        <w:rPr>
          <w:rFonts w:ascii="Times New Roman" w:hAnsi="Times New Roman"/>
          <w:sz w:val="28"/>
          <w:szCs w:val="28"/>
        </w:rPr>
        <w:t>20</w:t>
      </w:r>
    </w:p>
    <w:p>
      <w:pPr>
        <w:pStyle w:val="Normal"/>
        <w:spacing w:lineRule="auto" w:line="240" w:before="0" w:after="0"/>
        <w:rPr>
          <w:rFonts w:ascii="Times New Roman" w:hAnsi="Times New Roman"/>
          <w:sz w:val="28"/>
          <w:szCs w:val="28"/>
        </w:rPr>
      </w:pPr>
      <w:r>
        <w:rPr>
          <w:rFonts w:ascii="Times New Roman" w:hAnsi="Times New Roman"/>
          <w:sz w:val="28"/>
          <w:szCs w:val="28"/>
        </w:rPr>
        <w:t>в) Для приближенного определения расстояний можно считать, что скорость</w:t>
      </w:r>
    </w:p>
    <w:p>
      <w:pPr>
        <w:pStyle w:val="Normal"/>
        <w:spacing w:lineRule="auto" w:line="240" w:before="0" w:after="0"/>
        <w:rPr>
          <w:rFonts w:ascii="Times New Roman" w:hAnsi="Times New Roman"/>
          <w:sz w:val="28"/>
          <w:szCs w:val="28"/>
        </w:rPr>
      </w:pPr>
      <w:r>
        <w:rPr>
          <w:rFonts w:ascii="Times New Roman" w:hAnsi="Times New Roman"/>
          <w:sz w:val="28"/>
          <w:szCs w:val="28"/>
        </w:rPr>
        <w:t>распространения звука в воздухе примерно равна 660 м/ сек, т. е. округленно 1 /км в 6сек. Свет же распространяется почти мгновенно.</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Часть Б. Ориентирование и целеуказание (Без карты)</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1. Ориентирование на местности это -:</w:t>
      </w:r>
    </w:p>
    <w:p>
      <w:pPr>
        <w:pStyle w:val="Normal"/>
        <w:spacing w:lineRule="auto" w:line="240" w:before="0" w:after="0"/>
        <w:rPr>
          <w:rFonts w:ascii="Times New Roman" w:hAnsi="Times New Roman"/>
          <w:sz w:val="28"/>
          <w:szCs w:val="28"/>
        </w:rPr>
      </w:pPr>
      <w:r>
        <w:rPr>
          <w:rFonts w:ascii="Times New Roman" w:hAnsi="Times New Roman"/>
          <w:sz w:val="28"/>
          <w:szCs w:val="28"/>
        </w:rPr>
        <w:t>а) определить свое местоположение и нужное направление движения относительно сторонгоризонта;</w:t>
      </w:r>
    </w:p>
    <w:p>
      <w:pPr>
        <w:pStyle w:val="Normal"/>
        <w:spacing w:lineRule="auto" w:line="240" w:before="0" w:after="0"/>
        <w:rPr>
          <w:rFonts w:ascii="Times New Roman" w:hAnsi="Times New Roman"/>
          <w:sz w:val="28"/>
          <w:szCs w:val="28"/>
        </w:rPr>
      </w:pPr>
      <w:r>
        <w:rPr>
          <w:rFonts w:ascii="Times New Roman" w:hAnsi="Times New Roman"/>
          <w:sz w:val="28"/>
          <w:szCs w:val="28"/>
        </w:rPr>
        <w:t>б) определит нужное направление движения или действий относительно сторонгоризонта; окружающих местных предметов и элементов рельефа, а также относительнорасположения своих войск и войск противника.</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оба определения верны</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2. Сущность ориентирования составляют элементы:</w:t>
      </w:r>
    </w:p>
    <w:p>
      <w:pPr>
        <w:pStyle w:val="Normal"/>
        <w:spacing w:lineRule="auto" w:line="240" w:before="0" w:after="0"/>
        <w:rPr>
          <w:rFonts w:ascii="Times New Roman" w:hAnsi="Times New Roman"/>
          <w:sz w:val="28"/>
          <w:szCs w:val="28"/>
        </w:rPr>
      </w:pPr>
      <w:r>
        <w:rPr>
          <w:rFonts w:ascii="Times New Roman" w:hAnsi="Times New Roman"/>
          <w:sz w:val="28"/>
          <w:szCs w:val="28"/>
        </w:rPr>
        <w:t>а) опознавание местности, на которой находишься, по известным ее признакам иориентирам</w:t>
      </w:r>
    </w:p>
    <w:p>
      <w:pPr>
        <w:pStyle w:val="Normal"/>
        <w:spacing w:lineRule="auto" w:line="240" w:before="0" w:after="0"/>
        <w:rPr>
          <w:rFonts w:ascii="Times New Roman" w:hAnsi="Times New Roman"/>
          <w:i/>
          <w:i/>
          <w:iCs/>
          <w:sz w:val="28"/>
          <w:szCs w:val="28"/>
        </w:rPr>
      </w:pPr>
      <w:r>
        <w:rPr>
          <w:rFonts w:ascii="Times New Roman" w:hAnsi="Times New Roman"/>
          <w:sz w:val="28"/>
          <w:szCs w:val="28"/>
        </w:rPr>
        <w:t>б) определение местоположения (своего, наблюдаемых целей и других интересующих насобъектов отыскание и определение направлений на местности отыскание и определениенаправлений на местности</w:t>
      </w:r>
      <w:r>
        <w:rPr>
          <w:rFonts w:ascii="Times New Roman" w:hAnsi="Times New Roman"/>
          <w:i/>
          <w:iCs/>
          <w:sz w:val="28"/>
          <w:szCs w:val="28"/>
        </w:rPr>
        <w:t>.</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а и б</w:t>
      </w:r>
    </w:p>
    <w:p>
      <w:pPr>
        <w:pStyle w:val="Normal"/>
        <w:spacing w:lineRule="auto" w:line="240" w:before="0" w:after="0"/>
        <w:rPr>
          <w:rFonts w:ascii="Times New Roman" w:hAnsi="Times New Roman"/>
          <w:b/>
          <w:bCs/>
          <w:sz w:val="28"/>
          <w:szCs w:val="28"/>
        </w:rPr>
      </w:pPr>
      <w:r>
        <w:rPr>
          <w:rFonts w:ascii="Times New Roman" w:hAnsi="Times New Roman"/>
          <w:b/>
          <w:bCs/>
          <w:sz w:val="28"/>
          <w:szCs w:val="28"/>
        </w:rPr>
        <w:t>3. Магнитным азимутом называется:</w:t>
      </w:r>
    </w:p>
    <w:p>
      <w:pPr>
        <w:pStyle w:val="Normal"/>
        <w:spacing w:lineRule="auto" w:line="240" w:before="0" w:after="0"/>
        <w:rPr>
          <w:rFonts w:ascii="Times New Roman" w:hAnsi="Times New Roman"/>
          <w:sz w:val="28"/>
          <w:szCs w:val="28"/>
        </w:rPr>
      </w:pPr>
      <w:r>
        <w:rPr>
          <w:rFonts w:ascii="Times New Roman" w:hAnsi="Times New Roman"/>
          <w:sz w:val="28"/>
          <w:szCs w:val="28"/>
        </w:rPr>
        <w:t>а). горизонтальный угол, измеряемый по ходу часовой стрелки (от 0° до 180°) отсеверного направления магнитного меридиана до определяемого направления;</w:t>
      </w:r>
    </w:p>
    <w:p>
      <w:pPr>
        <w:pStyle w:val="Normal"/>
        <w:spacing w:lineRule="auto" w:line="240" w:before="0" w:after="0"/>
        <w:rPr>
          <w:rFonts w:ascii="Times New Roman" w:hAnsi="Times New Roman"/>
          <w:sz w:val="28"/>
          <w:szCs w:val="28"/>
        </w:rPr>
      </w:pPr>
      <w:r>
        <w:rPr>
          <w:rFonts w:ascii="Times New Roman" w:hAnsi="Times New Roman"/>
          <w:sz w:val="28"/>
          <w:szCs w:val="28"/>
        </w:rPr>
        <w:t>б) горизонтальный угол, измеряемый по ходу часовой стрелки (от 0° до 270°) отсеверного направления магнитного меридиана до определяемого направления;</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горизонтальный угол, измеряемый по ходу часовой стрелки (от 0° до 360°) отсеверного направления магнитного меридиана до определяемого направления.</w:t>
      </w:r>
    </w:p>
    <w:p>
      <w:pPr>
        <w:pStyle w:val="Normal"/>
        <w:spacing w:lineRule="auto" w:line="240" w:before="0" w:after="0"/>
        <w:rPr>
          <w:rFonts w:ascii="Times New Roman" w:hAnsi="Times New Roman"/>
          <w:b/>
          <w:bCs/>
          <w:i/>
          <w:i/>
          <w:iCs/>
          <w:sz w:val="28"/>
          <w:szCs w:val="28"/>
        </w:rPr>
      </w:pPr>
      <w:r>
        <w:rPr>
          <w:rFonts w:ascii="Times New Roman" w:hAnsi="Times New Roman"/>
          <w:b/>
          <w:bCs/>
          <w:i/>
          <w:iCs/>
          <w:sz w:val="28"/>
          <w:szCs w:val="28"/>
        </w:rPr>
        <w:t>4. Прямой азимут это-:</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а) направления от своей точки стояния на какую-либо другую точку местности.</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б) направления от своей точки стояния на север;</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направления от своей точки на север + 180 0</w:t>
      </w:r>
    </w:p>
    <w:p>
      <w:pPr>
        <w:pStyle w:val="Normal"/>
        <w:spacing w:lineRule="auto" w:line="240" w:before="0" w:after="0"/>
        <w:rPr>
          <w:rFonts w:ascii="Times New Roman" w:hAnsi="Times New Roman"/>
          <w:b/>
          <w:bCs/>
          <w:i/>
          <w:i/>
          <w:iCs/>
          <w:sz w:val="28"/>
          <w:szCs w:val="28"/>
        </w:rPr>
      </w:pPr>
      <w:r>
        <w:rPr>
          <w:rFonts w:ascii="Times New Roman" w:hAnsi="Times New Roman"/>
          <w:b/>
          <w:bCs/>
          <w:i/>
          <w:iCs/>
          <w:sz w:val="28"/>
          <w:szCs w:val="28"/>
        </w:rPr>
        <w:t>5. Обратный азимут это -:</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а) направления от своей точки стояния «+ 1800» и поправка на север.</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б) направления от своей точки стояния на север «– 1800»;</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прямой азимут «+ 180 0»</w:t>
      </w:r>
    </w:p>
    <w:p>
      <w:pPr>
        <w:pStyle w:val="Normal"/>
        <w:spacing w:lineRule="auto" w:line="240" w:before="0" w:after="0"/>
        <w:rPr>
          <w:rFonts w:ascii="Times New Roman" w:hAnsi="Times New Roman"/>
          <w:b/>
          <w:bCs/>
          <w:i/>
          <w:i/>
          <w:iCs/>
          <w:sz w:val="28"/>
          <w:szCs w:val="28"/>
        </w:rPr>
      </w:pPr>
      <w:r>
        <w:rPr>
          <w:rFonts w:ascii="Times New Roman" w:hAnsi="Times New Roman"/>
          <w:b/>
          <w:bCs/>
          <w:i/>
          <w:iCs/>
          <w:sz w:val="28"/>
          <w:szCs w:val="28"/>
        </w:rPr>
        <w:t>6. Для определения (ориентирования) сторон горизонта применяют следующие</w:t>
      </w:r>
    </w:p>
    <w:p>
      <w:pPr>
        <w:pStyle w:val="Normal"/>
        <w:spacing w:lineRule="auto" w:line="240" w:before="0" w:after="0"/>
        <w:rPr>
          <w:rFonts w:ascii="Times New Roman" w:hAnsi="Times New Roman"/>
          <w:b/>
          <w:bCs/>
          <w:i/>
          <w:i/>
          <w:iCs/>
          <w:sz w:val="28"/>
          <w:szCs w:val="28"/>
        </w:rPr>
      </w:pPr>
      <w:r>
        <w:rPr>
          <w:rFonts w:ascii="Times New Roman" w:hAnsi="Times New Roman"/>
          <w:b/>
          <w:bCs/>
          <w:i/>
          <w:iCs/>
          <w:sz w:val="28"/>
          <w:szCs w:val="28"/>
        </w:rPr>
        <w:t>способы:</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а) по Солнцу, часам, Полярной звезде, Луне;</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б) местным признакам, муравейникам, траве, коре дерева, моху; церквям (алтарям )</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в) А и Б.</w:t>
      </w:r>
    </w:p>
    <w:p>
      <w:pPr>
        <w:pStyle w:val="Normal"/>
        <w:spacing w:lineRule="auto" w:line="240" w:before="0" w:after="0"/>
        <w:rPr>
          <w:rFonts w:ascii="Times New Roman" w:hAnsi="Times New Roman"/>
          <w:i/>
          <w:i/>
          <w:iCs/>
          <w:sz w:val="28"/>
          <w:szCs w:val="28"/>
        </w:rPr>
      </w:pPr>
      <w:r>
        <w:rPr>
          <w:rFonts w:ascii="Times New Roman" w:hAnsi="Times New Roman"/>
          <w:b/>
          <w:bCs/>
          <w:i/>
          <w:iCs/>
          <w:sz w:val="28"/>
          <w:szCs w:val="28"/>
        </w:rPr>
        <w:t>Критерии оценки теста</w:t>
      </w:r>
      <w:r>
        <w:rPr>
          <w:rFonts w:ascii="Times New Roman" w:hAnsi="Times New Roman"/>
          <w:i/>
          <w:iCs/>
          <w:sz w:val="28"/>
          <w:szCs w:val="28"/>
        </w:rPr>
        <w:t xml:space="preserve">: каждый правильный ответ оценивается в 1 балл: высокийуровень (В) – 40 -35 баллов, </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 xml:space="preserve">средний уровень (С) – 35 - 25 баллов, </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низкий уровень (Н) –</w:t>
      </w:r>
    </w:p>
    <w:p>
      <w:pPr>
        <w:pStyle w:val="PlainText"/>
        <w:widowControl w:val="false"/>
        <w:rPr>
          <w:rFonts w:ascii="Times New Roman" w:hAnsi="Times New Roman" w:eastAsia="MS Mincho"/>
          <w:b/>
          <w:sz w:val="28"/>
          <w:szCs w:val="28"/>
        </w:rPr>
      </w:pPr>
      <w:r>
        <w:rPr>
          <w:rFonts w:ascii="Times New Roman" w:hAnsi="Times New Roman"/>
          <w:i/>
          <w:iCs/>
          <w:sz w:val="28"/>
          <w:szCs w:val="28"/>
        </w:rPr>
        <w:t>менее 25 баллов</w:t>
      </w:r>
      <w:r>
        <w:rPr>
          <w:rFonts w:ascii="Times New Roman" w:hAnsi="Times New Roman"/>
          <w:sz w:val="28"/>
          <w:szCs w:val="28"/>
        </w:rPr>
        <w:t>__</w:t>
      </w:r>
    </w:p>
    <w:p>
      <w:pPr>
        <w:pStyle w:val="PlainText"/>
        <w:widowControl w:val="false"/>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240" w:before="0" w:after="0"/>
        <w:rPr>
          <w:rFonts w:ascii="Times New Roman" w:hAnsi="Times New Roman" w:eastAsia="MS Mincho"/>
          <w:b/>
          <w:sz w:val="28"/>
          <w:szCs w:val="28"/>
        </w:rPr>
      </w:pPr>
      <w:r>
        <w:rPr>
          <w:rFonts w:eastAsia="MS Mincho" w:ascii="Times New Roman" w:hAnsi="Times New Roman"/>
          <w:b/>
          <w:sz w:val="28"/>
          <w:szCs w:val="28"/>
        </w:rPr>
        <w:t>4. Практическое задание по теме «Питание в походе»</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 xml:space="preserve"> </w:t>
      </w:r>
      <w:r>
        <w:rPr>
          <w:rFonts w:ascii="Times New Roman" w:hAnsi="Times New Roman"/>
          <w:i/>
          <w:iCs/>
          <w:sz w:val="28"/>
          <w:szCs w:val="28"/>
        </w:rPr>
        <w:t>Задание: Составить меню для 3-х дневного не категорийного похода</w:t>
      </w:r>
    </w:p>
    <w:p>
      <w:pPr>
        <w:pStyle w:val="Normal"/>
        <w:spacing w:lineRule="auto" w:line="240" w:before="0" w:after="0"/>
        <w:rPr>
          <w:rFonts w:ascii="Times New Roman" w:hAnsi="Times New Roman"/>
          <w:i/>
          <w:i/>
          <w:iCs/>
          <w:sz w:val="28"/>
          <w:szCs w:val="28"/>
        </w:rPr>
      </w:pPr>
      <w:r>
        <w:rPr>
          <w:rFonts w:ascii="Times New Roman" w:hAnsi="Times New Roman"/>
          <w:i/>
          <w:iCs/>
          <w:sz w:val="28"/>
          <w:szCs w:val="28"/>
        </w:rPr>
        <w:t>Критерии оценки практического задания:</w:t>
      </w:r>
    </w:p>
    <w:p>
      <w:pPr>
        <w:pStyle w:val="Normal"/>
        <w:spacing w:lineRule="auto" w:line="240" w:before="0" w:after="0"/>
        <w:rPr>
          <w:rFonts w:ascii="Times New Roman" w:hAnsi="Times New Roman"/>
          <w:sz w:val="28"/>
          <w:szCs w:val="28"/>
        </w:rPr>
      </w:pPr>
      <w:r>
        <w:rPr>
          <w:rFonts w:ascii="Times New Roman" w:hAnsi="Times New Roman"/>
          <w:sz w:val="28"/>
          <w:szCs w:val="28"/>
        </w:rPr>
        <w:t>задание выполнено без замечаний (меню трехразового горячего питания с учетомвторого ужина) – высокий уровень</w:t>
      </w:r>
    </w:p>
    <w:p>
      <w:pPr>
        <w:pStyle w:val="Normal"/>
        <w:spacing w:lineRule="auto" w:line="240" w:before="0" w:after="0"/>
        <w:rPr>
          <w:rFonts w:ascii="Times New Roman" w:hAnsi="Times New Roman"/>
          <w:sz w:val="28"/>
          <w:szCs w:val="28"/>
        </w:rPr>
      </w:pPr>
      <w:r>
        <w:rPr>
          <w:rFonts w:ascii="Times New Roman" w:hAnsi="Times New Roman"/>
          <w:sz w:val="28"/>
          <w:szCs w:val="28"/>
        </w:rPr>
        <w:t>задание выполнено при использовании рабочих тетрадей (указано примерное менюв походе) - средний уровень</w:t>
      </w:r>
    </w:p>
    <w:p>
      <w:pPr>
        <w:pStyle w:val="Normal"/>
        <w:spacing w:lineRule="auto" w:line="240" w:before="0" w:after="0"/>
        <w:rPr>
          <w:rFonts w:ascii="Times New Roman" w:hAnsi="Times New Roman"/>
          <w:sz w:val="28"/>
          <w:szCs w:val="28"/>
        </w:rPr>
      </w:pPr>
      <w:r>
        <w:rPr>
          <w:rFonts w:ascii="Times New Roman" w:hAnsi="Times New Roman"/>
          <w:sz w:val="28"/>
          <w:szCs w:val="28"/>
        </w:rPr>
        <w:t>задание не выполнено или выполнено с использованием помощи других</w:t>
      </w:r>
    </w:p>
    <w:p>
      <w:pPr>
        <w:pStyle w:val="Normal"/>
        <w:spacing w:lineRule="auto" w:line="240" w:before="0" w:after="0"/>
        <w:rPr>
          <w:rFonts w:ascii="Times New Roman" w:hAnsi="Times New Roman"/>
          <w:sz w:val="28"/>
          <w:szCs w:val="28"/>
        </w:rPr>
      </w:pPr>
      <w:r>
        <w:rPr>
          <w:rFonts w:ascii="Times New Roman" w:hAnsi="Times New Roman"/>
          <w:sz w:val="28"/>
          <w:szCs w:val="28"/>
        </w:rPr>
        <w:t>обучающихся – низкий уровень</w:t>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Normal"/>
        <w:ind w:firstLine="567"/>
        <w:jc w:val="both"/>
        <w:rPr>
          <w:rFonts w:ascii="Times New Roman" w:hAnsi="Times New Roman"/>
          <w:b/>
          <w:sz w:val="28"/>
          <w:szCs w:val="28"/>
        </w:rPr>
      </w:pPr>
      <w:r>
        <w:rPr>
          <w:rFonts w:ascii="Times New Roman" w:hAnsi="Times New Roman"/>
          <w:b/>
          <w:sz w:val="28"/>
          <w:szCs w:val="28"/>
        </w:rPr>
        <w:t>Тестовые задания для промежуточной аттестации учащихся</w:t>
      </w:r>
    </w:p>
    <w:p>
      <w:pPr>
        <w:pStyle w:val="Normal"/>
        <w:ind w:firstLine="567"/>
        <w:jc w:val="both"/>
        <w:rPr>
          <w:rFonts w:ascii="Times New Roman" w:hAnsi="Times New Roman"/>
          <w:b/>
          <w:sz w:val="28"/>
          <w:szCs w:val="28"/>
        </w:rPr>
      </w:pPr>
      <w:r>
        <w:rPr>
          <w:rFonts w:ascii="Times New Roman" w:hAnsi="Times New Roman"/>
          <w:b/>
          <w:sz w:val="28"/>
          <w:szCs w:val="28"/>
        </w:rPr>
        <w:t>Вариант1</w:t>
      </w:r>
    </w:p>
    <w:p>
      <w:pPr>
        <w:pStyle w:val="Normal"/>
        <w:rPr>
          <w:rFonts w:ascii="Times New Roman" w:hAnsi="Times New Roman"/>
          <w:sz w:val="28"/>
          <w:szCs w:val="28"/>
        </w:rPr>
      </w:pPr>
      <w:r>
        <w:rPr>
          <w:rFonts w:ascii="Times New Roman" w:hAnsi="Times New Roman"/>
          <w:sz w:val="28"/>
          <w:szCs w:val="28"/>
        </w:rPr>
        <w:t>Промежуточная аттестация учащегося детского объединения 1 года обучения</w:t>
      </w:r>
    </w:p>
    <w:p>
      <w:pPr>
        <w:pStyle w:val="Normal"/>
        <w:rPr>
          <w:rFonts w:ascii="Times New Roman" w:hAnsi="Times New Roman"/>
          <w:sz w:val="28"/>
          <w:szCs w:val="28"/>
        </w:rPr>
      </w:pPr>
      <w:r>
        <w:rPr>
          <w:rFonts w:ascii="Times New Roman" w:hAnsi="Times New Roman"/>
          <w:sz w:val="28"/>
          <w:szCs w:val="28"/>
        </w:rPr>
        <w:t>Ф.И.О.____________________________________________________________</w:t>
      </w:r>
    </w:p>
    <w:p>
      <w:pPr>
        <w:pStyle w:val="Normal"/>
        <w:rPr>
          <w:rFonts w:ascii="Times New Roman" w:hAnsi="Times New Roman"/>
          <w:sz w:val="28"/>
          <w:szCs w:val="28"/>
        </w:rPr>
      </w:pPr>
      <w:r>
        <w:rPr>
          <w:rFonts w:ascii="Times New Roman" w:hAnsi="Times New Roman"/>
          <w:sz w:val="28"/>
          <w:szCs w:val="28"/>
        </w:rPr>
        <w:t>Дата_________</w:t>
      </w:r>
    </w:p>
    <w:p>
      <w:pPr>
        <w:pStyle w:val="Normal"/>
        <w:rPr>
          <w:rFonts w:ascii="Times New Roman" w:hAnsi="Times New Roman"/>
          <w:sz w:val="28"/>
          <w:szCs w:val="28"/>
        </w:rPr>
      </w:pPr>
      <w:r>
        <w:rPr>
          <w:rFonts w:ascii="Times New Roman" w:hAnsi="Times New Roman"/>
          <w:sz w:val="28"/>
          <w:szCs w:val="28"/>
          <w:u w:val="single"/>
        </w:rPr>
        <w:t xml:space="preserve">Задание 1: </w:t>
      </w:r>
      <w:r>
        <w:rPr>
          <w:rFonts w:ascii="Times New Roman" w:hAnsi="Times New Roman"/>
          <w:sz w:val="28"/>
          <w:szCs w:val="28"/>
        </w:rPr>
        <w:t xml:space="preserve"> укажи название топографических знаков. </w:t>
      </w:r>
    </w:p>
    <w:p>
      <w:pPr>
        <w:pStyle w:val="Normal"/>
        <w:rPr>
          <w:rFonts w:ascii="Times New Roman" w:hAnsi="Times New Roman"/>
          <w:sz w:val="28"/>
          <w:szCs w:val="28"/>
        </w:rPr>
      </w:pPr>
      <w:r>
        <w:rPr/>
        <w:drawing>
          <wp:inline distT="0" distB="0" distL="0" distR="0">
            <wp:extent cx="1400175" cy="14097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400175" cy="1409700"/>
                    </a:xfrm>
                    <a:prstGeom prst="rect">
                      <a:avLst/>
                    </a:prstGeom>
                    <a:noFill/>
                  </pic:spPr>
                </pic:pic>
              </a:graphicData>
            </a:graphic>
          </wp:inline>
        </w:drawing>
      </w:r>
      <w:r>
        <w:rPr/>
        <w:drawing>
          <wp:inline distT="0" distB="0" distL="0" distR="0">
            <wp:extent cx="1304925" cy="1371600"/>
            <wp:effectExtent l="0" t="0" r="0" b="0"/>
            <wp:docPr id="2"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6" descr=""/>
                    <pic:cNvPicPr>
                      <a:picLocks noChangeAspect="1" noChangeArrowheads="1"/>
                    </pic:cNvPicPr>
                  </pic:nvPicPr>
                  <pic:blipFill>
                    <a:blip r:embed="rId3"/>
                    <a:stretch>
                      <a:fillRect/>
                    </a:stretch>
                  </pic:blipFill>
                  <pic:spPr bwMode="auto">
                    <a:xfrm>
                      <a:off x="0" y="0"/>
                      <a:ext cx="1304925" cy="1371600"/>
                    </a:xfrm>
                    <a:prstGeom prst="rect">
                      <a:avLst/>
                    </a:prstGeom>
                    <a:noFill/>
                  </pic:spPr>
                </pic:pic>
              </a:graphicData>
            </a:graphic>
          </wp:inline>
        </w:drawing>
      </w:r>
      <w:r>
        <w:rPr/>
        <w:drawing>
          <wp:inline distT="0" distB="0" distL="0" distR="0">
            <wp:extent cx="1257300" cy="92392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
                    <pic:cNvPicPr>
                      <a:picLocks noChangeAspect="1" noChangeArrowheads="1"/>
                    </pic:cNvPicPr>
                  </pic:nvPicPr>
                  <pic:blipFill>
                    <a:blip r:embed="rId4"/>
                    <a:stretch>
                      <a:fillRect/>
                    </a:stretch>
                  </pic:blipFill>
                  <pic:spPr bwMode="auto">
                    <a:xfrm>
                      <a:off x="0" y="0"/>
                      <a:ext cx="1257300" cy="923925"/>
                    </a:xfrm>
                    <a:prstGeom prst="rect">
                      <a:avLst/>
                    </a:prstGeom>
                    <a:noFill/>
                  </pic:spPr>
                </pic:pic>
              </a:graphicData>
            </a:graphic>
          </wp:inline>
        </w:drawing>
      </w:r>
    </w:p>
    <w:p>
      <w:pPr>
        <w:pStyle w:val="Normal"/>
        <w:rPr>
          <w:rFonts w:ascii="Times New Roman" w:hAnsi="Times New Roman"/>
          <w:sz w:val="28"/>
          <w:szCs w:val="28"/>
        </w:rPr>
      </w:pPr>
      <w:r>
        <w:rPr>
          <w:rFonts w:ascii="Times New Roman" w:hAnsi="Times New Roman"/>
          <w:sz w:val="28"/>
          <w:szCs w:val="28"/>
          <w:u w:val="single"/>
        </w:rPr>
        <w:t>Задание 2:</w:t>
      </w:r>
      <w:r>
        <w:rPr>
          <w:rFonts w:ascii="Times New Roman" w:hAnsi="Times New Roman"/>
          <w:sz w:val="28"/>
          <w:szCs w:val="28"/>
        </w:rPr>
        <w:t xml:space="preserve"> Укажите, что за костер изображен на рисунке</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drawing>
          <wp:inline distT="0" distB="0" distL="0" distR="0">
            <wp:extent cx="3076575" cy="1562100"/>
            <wp:effectExtent l="0" t="0" r="0" b="0"/>
            <wp:docPr id="4"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descr=""/>
                    <pic:cNvPicPr>
                      <a:picLocks noChangeAspect="1" noChangeArrowheads="1"/>
                    </pic:cNvPicPr>
                  </pic:nvPicPr>
                  <pic:blipFill>
                    <a:blip r:embed="rId5"/>
                    <a:stretch>
                      <a:fillRect/>
                    </a:stretch>
                  </pic:blipFill>
                  <pic:spPr bwMode="auto">
                    <a:xfrm>
                      <a:off x="0" y="0"/>
                      <a:ext cx="3076575" cy="1562100"/>
                    </a:xfrm>
                    <a:prstGeom prst="rect">
                      <a:avLst/>
                    </a:prstGeom>
                    <a:noFill/>
                  </pic:spPr>
                </pic:pic>
              </a:graphicData>
            </a:graphic>
          </wp:inline>
        </w:drawing>
      </w:r>
    </w:p>
    <w:p>
      <w:pPr>
        <w:pStyle w:val="Normal"/>
        <w:rPr>
          <w:rFonts w:ascii="Times New Roman" w:hAnsi="Times New Roman"/>
          <w:sz w:val="28"/>
          <w:szCs w:val="28"/>
          <w:u w:val="single"/>
        </w:rPr>
      </w:pPr>
      <w:r>
        <w:rPr>
          <w:rFonts w:ascii="Times New Roman" w:hAnsi="Times New Roman"/>
          <w:sz w:val="28"/>
          <w:szCs w:val="28"/>
          <w:u w:val="single"/>
        </w:rPr>
      </w:r>
    </w:p>
    <w:p>
      <w:pPr>
        <w:pStyle w:val="Normal"/>
        <w:rPr>
          <w:rFonts w:ascii="Times New Roman" w:hAnsi="Times New Roman"/>
          <w:sz w:val="28"/>
          <w:szCs w:val="28"/>
        </w:rPr>
      </w:pPr>
      <w:r>
        <w:rPr>
          <w:rFonts w:ascii="Times New Roman" w:hAnsi="Times New Roman"/>
          <w:sz w:val="28"/>
          <w:szCs w:val="28"/>
          <w:u w:val="single"/>
        </w:rPr>
        <w:t>Задание 3</w:t>
      </w:r>
      <w:r>
        <w:rPr>
          <w:rFonts w:ascii="Times New Roman" w:hAnsi="Times New Roman"/>
          <w:sz w:val="28"/>
          <w:szCs w:val="28"/>
        </w:rPr>
        <w:t xml:space="preserve">: назовите узел, изображенный на рисунке                         </w:t>
      </w:r>
      <w:r>
        <w:rPr/>
        <w:drawing>
          <wp:inline distT="0" distB="0" distL="0" distR="0">
            <wp:extent cx="1133475" cy="790575"/>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
                    <pic:cNvPicPr>
                      <a:picLocks noChangeAspect="1" noChangeArrowheads="1"/>
                    </pic:cNvPicPr>
                  </pic:nvPicPr>
                  <pic:blipFill>
                    <a:blip r:embed="rId6"/>
                    <a:stretch>
                      <a:fillRect/>
                    </a:stretch>
                  </pic:blipFill>
                  <pic:spPr bwMode="auto">
                    <a:xfrm>
                      <a:off x="0" y="0"/>
                      <a:ext cx="1133475" cy="790575"/>
                    </a:xfrm>
                    <a:prstGeom prst="rect">
                      <a:avLst/>
                    </a:prstGeom>
                    <a:noFill/>
                  </pic:spPr>
                </pic:pic>
              </a:graphicData>
            </a:graphic>
          </wp:inline>
        </w:drawing>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u w:val="single"/>
        </w:rPr>
        <w:t xml:space="preserve">Задание 4:  </w:t>
      </w:r>
      <w:r>
        <w:rPr>
          <w:rFonts w:ascii="Times New Roman" w:hAnsi="Times New Roman"/>
          <w:sz w:val="28"/>
          <w:szCs w:val="28"/>
        </w:rPr>
        <w:t>перечислите личное  и групповое спецснаряжение для водного похода</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u w:val="single"/>
        </w:rPr>
        <w:t>Задание 5</w:t>
      </w:r>
      <w:r>
        <w:rPr>
          <w:rFonts w:ascii="Times New Roman" w:hAnsi="Times New Roman"/>
          <w:sz w:val="28"/>
          <w:szCs w:val="28"/>
        </w:rPr>
        <w:t>: укажите тип повязки</w:t>
      </w:r>
      <w:r>
        <w:rPr/>
        <w:drawing>
          <wp:inline distT="0" distB="0" distL="0" distR="0">
            <wp:extent cx="1981200" cy="1104900"/>
            <wp:effectExtent l="0" t="0" r="0" b="0"/>
            <wp:docPr id="6"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 descr=""/>
                    <pic:cNvPicPr>
                      <a:picLocks noChangeAspect="1" noChangeArrowheads="1"/>
                    </pic:cNvPicPr>
                  </pic:nvPicPr>
                  <pic:blipFill>
                    <a:blip r:embed="rId7"/>
                    <a:stretch>
                      <a:fillRect/>
                    </a:stretch>
                  </pic:blipFill>
                  <pic:spPr bwMode="auto">
                    <a:xfrm>
                      <a:off x="0" y="0"/>
                      <a:ext cx="1981200" cy="1104900"/>
                    </a:xfrm>
                    <a:prstGeom prst="rect">
                      <a:avLst/>
                    </a:prstGeom>
                    <a:noFill/>
                  </pic:spPr>
                </pic:pic>
              </a:graphicData>
            </a:graphic>
          </wp:inline>
        </w:drawing>
      </w:r>
    </w:p>
    <w:p>
      <w:pPr>
        <w:pStyle w:val="Normal"/>
        <w:rPr>
          <w:rFonts w:ascii="Times New Roman" w:hAnsi="Times New Roman"/>
          <w:b/>
          <w:sz w:val="28"/>
          <w:szCs w:val="28"/>
        </w:rPr>
      </w:pPr>
      <w:r>
        <w:rPr>
          <w:rFonts w:ascii="Times New Roman" w:hAnsi="Times New Roman"/>
          <w:b/>
          <w:sz w:val="28"/>
          <w:szCs w:val="28"/>
        </w:rPr>
      </w:r>
    </w:p>
    <w:p>
      <w:pPr>
        <w:pStyle w:val="Normal"/>
        <w:rPr>
          <w:rFonts w:ascii="Times New Roman" w:hAnsi="Times New Roman"/>
          <w:b/>
          <w:sz w:val="28"/>
          <w:szCs w:val="28"/>
        </w:rPr>
      </w:pPr>
      <w:r>
        <w:rPr>
          <w:rFonts w:ascii="Times New Roman" w:hAnsi="Times New Roman"/>
          <w:b/>
          <w:sz w:val="28"/>
          <w:szCs w:val="28"/>
        </w:rPr>
        <w:t>Вариант 2</w:t>
      </w:r>
    </w:p>
    <w:p>
      <w:pPr>
        <w:pStyle w:val="Normal"/>
        <w:rPr>
          <w:rFonts w:ascii="Times New Roman" w:hAnsi="Times New Roman"/>
          <w:sz w:val="28"/>
          <w:szCs w:val="28"/>
        </w:rPr>
      </w:pPr>
      <w:r>
        <w:rPr>
          <w:rFonts w:ascii="Times New Roman" w:hAnsi="Times New Roman"/>
          <w:sz w:val="28"/>
          <w:szCs w:val="28"/>
        </w:rPr>
        <w:t>Промежуточная аттестация учащегося детского объединения 1 года обучения</w:t>
      </w:r>
    </w:p>
    <w:p>
      <w:pPr>
        <w:pStyle w:val="Normal"/>
        <w:rPr>
          <w:rFonts w:ascii="Times New Roman" w:hAnsi="Times New Roman"/>
          <w:sz w:val="28"/>
          <w:szCs w:val="28"/>
        </w:rPr>
      </w:pPr>
      <w:r>
        <w:rPr>
          <w:rFonts w:ascii="Times New Roman" w:hAnsi="Times New Roman"/>
          <w:sz w:val="28"/>
          <w:szCs w:val="28"/>
        </w:rPr>
        <w:t>Ф.И.О.____________________________________________________________</w:t>
      </w:r>
    </w:p>
    <w:p>
      <w:pPr>
        <w:pStyle w:val="Normal"/>
        <w:rPr>
          <w:rFonts w:ascii="Times New Roman" w:hAnsi="Times New Roman"/>
          <w:sz w:val="28"/>
          <w:szCs w:val="28"/>
        </w:rPr>
      </w:pPr>
      <w:r>
        <w:rPr>
          <w:rFonts w:ascii="Times New Roman" w:hAnsi="Times New Roman"/>
          <w:sz w:val="28"/>
          <w:szCs w:val="28"/>
        </w:rPr>
        <w:t>Дата_________</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u w:val="single"/>
        </w:rPr>
        <w:t xml:space="preserve">Задание 1: </w:t>
      </w:r>
      <w:r>
        <w:rPr>
          <w:rFonts w:ascii="Times New Roman" w:hAnsi="Times New Roman"/>
          <w:sz w:val="28"/>
          <w:szCs w:val="28"/>
        </w:rPr>
        <w:t xml:space="preserve">укажи название топографических знаков. </w:t>
      </w:r>
    </w:p>
    <w:p>
      <w:pPr>
        <w:pStyle w:val="Normal"/>
        <w:rPr>
          <w:rFonts w:ascii="Times New Roman" w:hAnsi="Times New Roman"/>
          <w:sz w:val="28"/>
          <w:szCs w:val="28"/>
        </w:rPr>
      </w:pPr>
      <w:r>
        <w:rPr/>
        <w:drawing>
          <wp:inline distT="0" distB="0" distL="0" distR="0">
            <wp:extent cx="990600" cy="196215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
                    <pic:cNvPicPr>
                      <a:picLocks noChangeAspect="1" noChangeArrowheads="1"/>
                    </pic:cNvPicPr>
                  </pic:nvPicPr>
                  <pic:blipFill>
                    <a:blip r:embed="rId8"/>
                    <a:stretch>
                      <a:fillRect/>
                    </a:stretch>
                  </pic:blipFill>
                  <pic:spPr bwMode="auto">
                    <a:xfrm>
                      <a:off x="0" y="0"/>
                      <a:ext cx="990600" cy="1962150"/>
                    </a:xfrm>
                    <a:prstGeom prst="rect">
                      <a:avLst/>
                    </a:prstGeom>
                    <a:noFill/>
                  </pic:spPr>
                </pic:pic>
              </a:graphicData>
            </a:graphic>
          </wp:inline>
        </w:drawing>
      </w:r>
      <w:r>
        <w:rPr/>
        <w:drawing>
          <wp:inline distT="0" distB="0" distL="0" distR="0">
            <wp:extent cx="1219200" cy="733425"/>
            <wp:effectExtent l="0" t="0" r="0" b="0"/>
            <wp:docPr id="8"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9" descr=""/>
                    <pic:cNvPicPr>
                      <a:picLocks noChangeAspect="1" noChangeArrowheads="1"/>
                    </pic:cNvPicPr>
                  </pic:nvPicPr>
                  <pic:blipFill>
                    <a:blip r:embed="rId9"/>
                    <a:stretch>
                      <a:fillRect/>
                    </a:stretch>
                  </pic:blipFill>
                  <pic:spPr bwMode="auto">
                    <a:xfrm>
                      <a:off x="0" y="0"/>
                      <a:ext cx="1219200" cy="733425"/>
                    </a:xfrm>
                    <a:prstGeom prst="rect">
                      <a:avLst/>
                    </a:prstGeom>
                    <a:noFill/>
                  </pic:spPr>
                </pic:pic>
              </a:graphicData>
            </a:graphic>
          </wp:inline>
        </w:drawing>
      </w:r>
      <w:r>
        <w:rPr/>
        <w:drawing>
          <wp:inline distT="0" distB="0" distL="0" distR="0">
            <wp:extent cx="1285875" cy="790575"/>
            <wp:effectExtent l="0" t="0" r="0" b="0"/>
            <wp:docPr id="9"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descr=""/>
                    <pic:cNvPicPr>
                      <a:picLocks noChangeAspect="1" noChangeArrowheads="1"/>
                    </pic:cNvPicPr>
                  </pic:nvPicPr>
                  <pic:blipFill>
                    <a:blip r:embed="rId10"/>
                    <a:stretch>
                      <a:fillRect/>
                    </a:stretch>
                  </pic:blipFill>
                  <pic:spPr bwMode="auto">
                    <a:xfrm>
                      <a:off x="0" y="0"/>
                      <a:ext cx="1285875" cy="790575"/>
                    </a:xfrm>
                    <a:prstGeom prst="rect">
                      <a:avLst/>
                    </a:prstGeom>
                    <a:noFill/>
                  </pic:spPr>
                </pic:pic>
              </a:graphicData>
            </a:graphic>
          </wp:inline>
        </w:drawing>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u w:val="single"/>
        </w:rPr>
        <w:t xml:space="preserve">Задание 2: </w:t>
      </w:r>
      <w:r>
        <w:rPr>
          <w:rFonts w:ascii="Times New Roman" w:hAnsi="Times New Roman"/>
          <w:sz w:val="28"/>
          <w:szCs w:val="28"/>
        </w:rPr>
        <w:t xml:space="preserve"> Укажите, что за костер изображен на рисунке</w:t>
      </w:r>
    </w:p>
    <w:p>
      <w:pPr>
        <w:pStyle w:val="Normal"/>
        <w:rPr>
          <w:rFonts w:ascii="Times New Roman" w:hAnsi="Times New Roman"/>
          <w:sz w:val="28"/>
          <w:szCs w:val="28"/>
        </w:rPr>
      </w:pPr>
      <w:r>
        <w:rPr/>
        <w:drawing>
          <wp:inline distT="0" distB="0" distL="0" distR="0">
            <wp:extent cx="2762250" cy="1428750"/>
            <wp:effectExtent l="0" t="0" r="0" b="0"/>
            <wp:docPr id="10"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2" descr=""/>
                    <pic:cNvPicPr>
                      <a:picLocks noChangeAspect="1" noChangeArrowheads="1"/>
                    </pic:cNvPicPr>
                  </pic:nvPicPr>
                  <pic:blipFill>
                    <a:blip r:embed="rId11"/>
                    <a:stretch>
                      <a:fillRect/>
                    </a:stretch>
                  </pic:blipFill>
                  <pic:spPr bwMode="auto">
                    <a:xfrm>
                      <a:off x="0" y="0"/>
                      <a:ext cx="2762250" cy="1428750"/>
                    </a:xfrm>
                    <a:prstGeom prst="rect">
                      <a:avLst/>
                    </a:prstGeom>
                    <a:noFill/>
                  </pic:spPr>
                </pic:pic>
              </a:graphicData>
            </a:graphic>
          </wp:inline>
        </w:drawing>
      </w:r>
    </w:p>
    <w:p>
      <w:pPr>
        <w:pStyle w:val="Normal"/>
        <w:rPr>
          <w:rFonts w:ascii="Times New Roman" w:hAnsi="Times New Roman"/>
          <w:sz w:val="28"/>
          <w:szCs w:val="28"/>
        </w:rPr>
      </w:pPr>
      <w:r>
        <w:rPr>
          <w:rFonts w:ascii="Times New Roman" w:hAnsi="Times New Roman"/>
          <w:sz w:val="28"/>
          <w:szCs w:val="28"/>
          <w:u w:val="single"/>
        </w:rPr>
        <w:t>Задание 3</w:t>
      </w:r>
      <w:r>
        <w:rPr>
          <w:rFonts w:ascii="Times New Roman" w:hAnsi="Times New Roman"/>
          <w:sz w:val="28"/>
          <w:szCs w:val="28"/>
        </w:rPr>
        <w:t>: назовите узел, изображенный на рисунке</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drawing>
          <wp:inline distT="0" distB="0" distL="0" distR="0">
            <wp:extent cx="2038350" cy="1228725"/>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
                    <pic:cNvPicPr>
                      <a:picLocks noChangeAspect="1" noChangeArrowheads="1"/>
                    </pic:cNvPicPr>
                  </pic:nvPicPr>
                  <pic:blipFill>
                    <a:blip r:embed="rId12"/>
                    <a:stretch>
                      <a:fillRect/>
                    </a:stretch>
                  </pic:blipFill>
                  <pic:spPr bwMode="auto">
                    <a:xfrm>
                      <a:off x="0" y="0"/>
                      <a:ext cx="2038350" cy="1228725"/>
                    </a:xfrm>
                    <a:prstGeom prst="rect">
                      <a:avLst/>
                    </a:prstGeom>
                    <a:noFill/>
                  </pic:spPr>
                </pic:pic>
              </a:graphicData>
            </a:graphic>
          </wp:inline>
        </w:drawing>
      </w:r>
    </w:p>
    <w:p>
      <w:pPr>
        <w:pStyle w:val="Normal"/>
        <w:rPr>
          <w:rFonts w:ascii="Times New Roman" w:hAnsi="Times New Roman"/>
          <w:sz w:val="28"/>
          <w:szCs w:val="28"/>
        </w:rPr>
      </w:pPr>
      <w:r>
        <w:rPr>
          <w:rFonts w:ascii="Times New Roman" w:hAnsi="Times New Roman"/>
          <w:sz w:val="28"/>
          <w:szCs w:val="28"/>
          <w:u w:val="single"/>
        </w:rPr>
        <w:t xml:space="preserve">Задание 4:  </w:t>
      </w:r>
      <w:r>
        <w:rPr>
          <w:rFonts w:ascii="Times New Roman" w:hAnsi="Times New Roman"/>
          <w:sz w:val="28"/>
          <w:szCs w:val="28"/>
        </w:rPr>
        <w:t>перечислите личное  и групповое спецснаряжение для пешего похода</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u w:val="single"/>
        </w:rPr>
        <w:t>Задание 5</w:t>
      </w:r>
      <w:r>
        <w:rPr>
          <w:rFonts w:ascii="Times New Roman" w:hAnsi="Times New Roman"/>
          <w:sz w:val="28"/>
          <w:szCs w:val="28"/>
        </w:rPr>
        <w:t xml:space="preserve">: укажите тип повязки        </w:t>
      </w:r>
      <w:r>
        <w:rPr/>
        <w:drawing>
          <wp:inline distT="0" distB="0" distL="0" distR="0">
            <wp:extent cx="1352550" cy="1257300"/>
            <wp:effectExtent l="0" t="0" r="0" b="0"/>
            <wp:docPr id="1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2" descr=""/>
                    <pic:cNvPicPr>
                      <a:picLocks noChangeAspect="1" noChangeArrowheads="1"/>
                    </pic:cNvPicPr>
                  </pic:nvPicPr>
                  <pic:blipFill>
                    <a:blip r:embed="rId13"/>
                    <a:stretch>
                      <a:fillRect/>
                    </a:stretch>
                  </pic:blipFill>
                  <pic:spPr bwMode="auto">
                    <a:xfrm>
                      <a:off x="0" y="0"/>
                      <a:ext cx="1352550" cy="1257300"/>
                    </a:xfrm>
                    <a:prstGeom prst="rect">
                      <a:avLst/>
                    </a:prstGeom>
                    <a:noFill/>
                  </pic:spPr>
                </pic:pic>
              </a:graphicData>
            </a:graphic>
          </wp:inline>
        </w:drawing>
      </w:r>
    </w:p>
    <w:p>
      <w:pPr>
        <w:pStyle w:val="Normal"/>
        <w:spacing w:before="0" w:after="200"/>
        <w:contextualSpacing/>
        <w:jc w:val="both"/>
        <w:rPr>
          <w:rFonts w:ascii="Times New Roman" w:hAnsi="Times New Roman"/>
          <w:b/>
          <w:sz w:val="28"/>
          <w:szCs w:val="28"/>
        </w:rPr>
      </w:pPr>
      <w:r>
        <w:rPr>
          <w:rFonts w:ascii="Times New Roman" w:hAnsi="Times New Roman"/>
          <w:b/>
          <w:sz w:val="28"/>
          <w:szCs w:val="28"/>
        </w:rPr>
      </w:r>
    </w:p>
    <w:p>
      <w:pPr>
        <w:pStyle w:val="Normal"/>
        <w:spacing w:before="0" w:after="200"/>
        <w:contextualSpacing/>
        <w:jc w:val="both"/>
        <w:rPr>
          <w:rFonts w:ascii="Times New Roman" w:hAnsi="Times New Roman"/>
          <w:b/>
          <w:sz w:val="28"/>
          <w:szCs w:val="28"/>
        </w:rPr>
      </w:pPr>
      <w:r>
        <w:rPr>
          <w:rFonts w:ascii="Times New Roman" w:hAnsi="Times New Roman"/>
          <w:b/>
          <w:sz w:val="28"/>
          <w:szCs w:val="28"/>
        </w:rPr>
      </w:r>
    </w:p>
    <w:p>
      <w:pPr>
        <w:pStyle w:val="Normal"/>
        <w:spacing w:before="0" w:after="200"/>
        <w:contextualSpacing/>
        <w:jc w:val="both"/>
        <w:rPr>
          <w:rFonts w:ascii="Times New Roman" w:hAnsi="Times New Roman"/>
          <w:b/>
          <w:sz w:val="28"/>
          <w:szCs w:val="28"/>
        </w:rPr>
      </w:pPr>
      <w:r>
        <w:rPr>
          <w:rFonts w:ascii="Times New Roman" w:hAnsi="Times New Roman"/>
          <w:b/>
          <w:sz w:val="28"/>
          <w:szCs w:val="28"/>
        </w:rPr>
      </w:r>
    </w:p>
    <w:p>
      <w:pPr>
        <w:pStyle w:val="Normal"/>
        <w:spacing w:before="0" w:after="200"/>
        <w:contextualSpacing/>
        <w:jc w:val="both"/>
        <w:rPr>
          <w:rFonts w:ascii="Times New Roman" w:hAnsi="Times New Roman"/>
          <w:b/>
          <w:sz w:val="28"/>
          <w:szCs w:val="28"/>
        </w:rPr>
      </w:pPr>
      <w:r>
        <w:rPr>
          <w:rFonts w:ascii="Times New Roman" w:hAnsi="Times New Roman"/>
          <w:b/>
          <w:sz w:val="28"/>
          <w:szCs w:val="28"/>
        </w:rPr>
      </w:r>
    </w:p>
    <w:p>
      <w:pPr>
        <w:pStyle w:val="Normal"/>
        <w:spacing w:before="0" w:after="200"/>
        <w:contextualSpacing/>
        <w:jc w:val="both"/>
        <w:rPr>
          <w:rFonts w:ascii="Times New Roman" w:hAnsi="Times New Roman"/>
          <w:b/>
          <w:sz w:val="28"/>
          <w:szCs w:val="28"/>
        </w:rPr>
      </w:pPr>
      <w:r>
        <w:rPr>
          <w:rFonts w:ascii="Times New Roman" w:hAnsi="Times New Roman"/>
          <w:b/>
          <w:sz w:val="28"/>
          <w:szCs w:val="28"/>
        </w:rPr>
      </w:r>
    </w:p>
    <w:p>
      <w:pPr>
        <w:pStyle w:val="Normal"/>
        <w:spacing w:before="0" w:after="200"/>
        <w:contextualSpacing/>
        <w:jc w:val="both"/>
        <w:rPr>
          <w:rFonts w:ascii="Times New Roman" w:hAnsi="Times New Roman"/>
          <w:b/>
          <w:sz w:val="28"/>
          <w:szCs w:val="28"/>
        </w:rPr>
      </w:pPr>
      <w:r>
        <w:rPr>
          <w:rFonts w:ascii="Times New Roman" w:hAnsi="Times New Roman"/>
          <w:b/>
          <w:sz w:val="28"/>
          <w:szCs w:val="28"/>
        </w:rPr>
      </w:r>
    </w:p>
    <w:p>
      <w:pPr>
        <w:pStyle w:val="Normal"/>
        <w:spacing w:before="0" w:after="200"/>
        <w:contextualSpacing/>
        <w:jc w:val="both"/>
        <w:rPr>
          <w:rFonts w:ascii="Times New Roman" w:hAnsi="Times New Roman"/>
          <w:b/>
          <w:sz w:val="28"/>
          <w:szCs w:val="28"/>
        </w:rPr>
      </w:pPr>
      <w:r>
        <w:rPr>
          <w:rFonts w:ascii="Times New Roman" w:hAnsi="Times New Roman"/>
          <w:b/>
          <w:sz w:val="28"/>
          <w:szCs w:val="28"/>
        </w:rPr>
      </w:r>
    </w:p>
    <w:p>
      <w:pPr>
        <w:pStyle w:val="Normal"/>
        <w:spacing w:before="0" w:after="200"/>
        <w:contextualSpacing/>
        <w:jc w:val="both"/>
        <w:rPr>
          <w:rFonts w:ascii="Times New Roman" w:hAnsi="Times New Roman"/>
          <w:b/>
          <w:sz w:val="28"/>
          <w:szCs w:val="28"/>
        </w:rPr>
      </w:pPr>
      <w:r>
        <w:rPr>
          <w:rFonts w:ascii="Times New Roman" w:hAnsi="Times New Roman"/>
          <w:b/>
          <w:sz w:val="28"/>
          <w:szCs w:val="28"/>
        </w:rPr>
        <w:t>Вариант 3</w:t>
      </w:r>
    </w:p>
    <w:p>
      <w:pPr>
        <w:pStyle w:val="Normal"/>
        <w:rPr>
          <w:rFonts w:ascii="Times New Roman" w:hAnsi="Times New Roman"/>
          <w:sz w:val="28"/>
          <w:szCs w:val="28"/>
        </w:rPr>
      </w:pPr>
      <w:r>
        <w:rPr>
          <w:rFonts w:ascii="Times New Roman" w:hAnsi="Times New Roman"/>
          <w:sz w:val="28"/>
          <w:szCs w:val="28"/>
        </w:rPr>
        <w:t>Промежуточная аттестация учащегося детского объединения 2-го года обучения</w:t>
      </w:r>
    </w:p>
    <w:p>
      <w:pPr>
        <w:pStyle w:val="Normal"/>
        <w:rPr>
          <w:rFonts w:ascii="Times New Roman" w:hAnsi="Times New Roman"/>
          <w:sz w:val="28"/>
          <w:szCs w:val="28"/>
        </w:rPr>
      </w:pPr>
      <w:r>
        <w:rPr>
          <w:rFonts w:ascii="Times New Roman" w:hAnsi="Times New Roman"/>
          <w:sz w:val="28"/>
          <w:szCs w:val="28"/>
        </w:rPr>
        <w:t>Ф.И.О.____________________________________________________________</w:t>
      </w:r>
    </w:p>
    <w:p>
      <w:pPr>
        <w:pStyle w:val="Normal"/>
        <w:rPr>
          <w:rFonts w:ascii="Times New Roman" w:hAnsi="Times New Roman"/>
          <w:sz w:val="28"/>
          <w:szCs w:val="28"/>
        </w:rPr>
      </w:pPr>
      <w:r>
        <w:rPr>
          <w:rFonts w:ascii="Times New Roman" w:hAnsi="Times New Roman"/>
          <w:sz w:val="28"/>
          <w:szCs w:val="28"/>
        </w:rPr>
        <w:t>Дата_________</w:t>
      </w:r>
    </w:p>
    <w:p>
      <w:pPr>
        <w:pStyle w:val="Normal"/>
        <w:rPr>
          <w:rFonts w:ascii="Times New Roman" w:hAnsi="Times New Roman"/>
          <w:sz w:val="28"/>
          <w:szCs w:val="28"/>
        </w:rPr>
      </w:pPr>
      <w:r>
        <w:rPr>
          <w:rFonts w:ascii="Times New Roman" w:hAnsi="Times New Roman"/>
          <w:sz w:val="28"/>
          <w:szCs w:val="28"/>
          <w:u w:val="single"/>
        </w:rPr>
        <w:t xml:space="preserve">Задание 1: </w:t>
      </w:r>
      <w:r>
        <w:rPr>
          <w:rFonts w:ascii="Times New Roman" w:hAnsi="Times New Roman"/>
          <w:sz w:val="28"/>
          <w:szCs w:val="28"/>
        </w:rPr>
        <w:t xml:space="preserve"> укажи название топографических знаков. </w:t>
      </w:r>
    </w:p>
    <w:p>
      <w:pPr>
        <w:pStyle w:val="Normal"/>
        <w:rPr>
          <w:rFonts w:ascii="Times New Roman" w:hAnsi="Times New Roman"/>
          <w:sz w:val="28"/>
          <w:szCs w:val="28"/>
        </w:rPr>
      </w:pPr>
      <w:r>
        <w:rPr/>
        <w:drawing>
          <wp:inline distT="0" distB="0" distL="0" distR="0">
            <wp:extent cx="4114800" cy="2038350"/>
            <wp:effectExtent l="0" t="0" r="0" b="0"/>
            <wp:docPr id="1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3" descr=""/>
                    <pic:cNvPicPr>
                      <a:picLocks noChangeAspect="1" noChangeArrowheads="1"/>
                    </pic:cNvPicPr>
                  </pic:nvPicPr>
                  <pic:blipFill>
                    <a:blip r:embed="rId14"/>
                    <a:stretch>
                      <a:fillRect/>
                    </a:stretch>
                  </pic:blipFill>
                  <pic:spPr bwMode="auto">
                    <a:xfrm>
                      <a:off x="0" y="0"/>
                      <a:ext cx="4114800" cy="2038350"/>
                    </a:xfrm>
                    <a:prstGeom prst="rect">
                      <a:avLst/>
                    </a:prstGeom>
                    <a:noFill/>
                  </pic:spPr>
                </pic:pic>
              </a:graphicData>
            </a:graphic>
          </wp:inline>
        </w:drawing>
      </w:r>
    </w:p>
    <w:p>
      <w:pPr>
        <w:pStyle w:val="Normal"/>
        <w:rPr>
          <w:rFonts w:ascii="Times New Roman" w:hAnsi="Times New Roman"/>
          <w:sz w:val="28"/>
          <w:szCs w:val="28"/>
        </w:rPr>
      </w:pPr>
      <w:r>
        <w:rPr>
          <w:rFonts w:ascii="Times New Roman" w:hAnsi="Times New Roman"/>
          <w:sz w:val="28"/>
          <w:szCs w:val="28"/>
          <w:u w:val="single"/>
        </w:rPr>
        <w:t xml:space="preserve">Задание 2: </w:t>
      </w:r>
      <w:r>
        <w:rPr>
          <w:rFonts w:ascii="Times New Roman" w:hAnsi="Times New Roman"/>
          <w:sz w:val="28"/>
          <w:szCs w:val="28"/>
        </w:rPr>
        <w:t xml:space="preserve"> Укажите, что за костер изображен на рисунке, для чего он используется</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drawing>
          <wp:inline distT="0" distB="0" distL="0" distR="0">
            <wp:extent cx="4124325" cy="1019175"/>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
                    <pic:cNvPicPr>
                      <a:picLocks noChangeAspect="1" noChangeArrowheads="1"/>
                    </pic:cNvPicPr>
                  </pic:nvPicPr>
                  <pic:blipFill>
                    <a:blip r:embed="rId15"/>
                    <a:stretch>
                      <a:fillRect/>
                    </a:stretch>
                  </pic:blipFill>
                  <pic:spPr bwMode="auto">
                    <a:xfrm>
                      <a:off x="0" y="0"/>
                      <a:ext cx="4124325" cy="1019175"/>
                    </a:xfrm>
                    <a:prstGeom prst="rect">
                      <a:avLst/>
                    </a:prstGeom>
                    <a:noFill/>
                  </pic:spPr>
                </pic:pic>
              </a:graphicData>
            </a:graphic>
          </wp:inline>
        </w:drawing>
      </w:r>
    </w:p>
    <w:p>
      <w:pPr>
        <w:pStyle w:val="Normal"/>
        <w:rPr>
          <w:rFonts w:ascii="Times New Roman" w:hAnsi="Times New Roman"/>
          <w:sz w:val="28"/>
          <w:szCs w:val="28"/>
        </w:rPr>
      </w:pPr>
      <w:r>
        <w:rPr>
          <w:rFonts w:ascii="Times New Roman" w:hAnsi="Times New Roman"/>
          <w:sz w:val="28"/>
          <w:szCs w:val="28"/>
          <w:u w:val="single"/>
        </w:rPr>
        <w:t>Задание 3</w:t>
      </w:r>
      <w:r>
        <w:rPr>
          <w:rFonts w:ascii="Times New Roman" w:hAnsi="Times New Roman"/>
          <w:sz w:val="28"/>
          <w:szCs w:val="28"/>
        </w:rPr>
        <w:t>: назовите узел, который служит для соединения веревок разного диаметра. Завяжите его самостоятельно.</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u w:val="single"/>
        </w:rPr>
        <w:t>Задание 4</w:t>
      </w:r>
      <w:r>
        <w:rPr>
          <w:rFonts w:ascii="Times New Roman" w:hAnsi="Times New Roman"/>
          <w:sz w:val="28"/>
          <w:szCs w:val="28"/>
        </w:rPr>
        <w:t>: тепловой удар, ваши действия?</w:t>
      </w:r>
    </w:p>
    <w:p>
      <w:pPr>
        <w:pStyle w:val="Normal"/>
        <w:rPr>
          <w:rFonts w:ascii="Times New Roman" w:hAnsi="Times New Roman"/>
          <w:sz w:val="28"/>
          <w:szCs w:val="28"/>
        </w:rPr>
      </w:pPr>
      <w:r>
        <w:rPr>
          <w:rFonts w:ascii="Times New Roman" w:hAnsi="Times New Roman"/>
          <w:sz w:val="28"/>
          <w:szCs w:val="28"/>
          <w:u w:val="single"/>
        </w:rPr>
        <w:t xml:space="preserve">Задание 5:  </w:t>
      </w:r>
      <w:r>
        <w:rPr>
          <w:rFonts w:ascii="Times New Roman" w:hAnsi="Times New Roman"/>
          <w:sz w:val="28"/>
          <w:szCs w:val="28"/>
        </w:rPr>
        <w:t>перечислите способы очистки воды в походных условиях</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drawing>
          <wp:inline distT="0" distB="0" distL="0" distR="0">
            <wp:extent cx="2228850" cy="1247775"/>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
                    <pic:cNvPicPr>
                      <a:picLocks noChangeAspect="1" noChangeArrowheads="1"/>
                    </pic:cNvPicPr>
                  </pic:nvPicPr>
                  <pic:blipFill>
                    <a:blip r:embed="rId16"/>
                    <a:stretch>
                      <a:fillRect/>
                    </a:stretch>
                  </pic:blipFill>
                  <pic:spPr bwMode="auto">
                    <a:xfrm>
                      <a:off x="0" y="0"/>
                      <a:ext cx="2228850" cy="1247775"/>
                    </a:xfrm>
                    <a:prstGeom prst="rect">
                      <a:avLst/>
                    </a:prstGeom>
                    <a:noFill/>
                  </pic:spPr>
                </pic:pic>
              </a:graphicData>
            </a:graphic>
          </wp:inline>
        </w:drawing>
      </w:r>
    </w:p>
    <w:p>
      <w:pPr>
        <w:pStyle w:val="Normal"/>
        <w:rPr>
          <w:rFonts w:ascii="Times New Roman" w:hAnsi="Times New Roman"/>
          <w:sz w:val="28"/>
          <w:szCs w:val="28"/>
        </w:rPr>
      </w:pPr>
      <w:r>
        <w:rPr>
          <w:rFonts w:ascii="Times New Roman" w:hAnsi="Times New Roman"/>
          <w:sz w:val="28"/>
          <w:szCs w:val="28"/>
        </w:rPr>
      </w:r>
    </w:p>
    <w:p>
      <w:pPr>
        <w:pStyle w:val="Normal"/>
        <w:spacing w:before="0" w:after="200"/>
        <w:contextualSpacing/>
        <w:jc w:val="both"/>
        <w:rPr>
          <w:rFonts w:ascii="Times New Roman" w:hAnsi="Times New Roman"/>
          <w:sz w:val="28"/>
          <w:szCs w:val="28"/>
        </w:rPr>
      </w:pPr>
      <w:r>
        <w:rPr>
          <w:rFonts w:ascii="Times New Roman" w:hAnsi="Times New Roman"/>
          <w:sz w:val="28"/>
          <w:szCs w:val="28"/>
          <w:u w:val="single"/>
        </w:rPr>
        <w:t>Задание 6</w:t>
      </w:r>
      <w:r>
        <w:rPr>
          <w:rFonts w:ascii="Times New Roman" w:hAnsi="Times New Roman"/>
          <w:sz w:val="28"/>
          <w:szCs w:val="28"/>
        </w:rPr>
        <w:t>: укажите тип повязки, в каких случаях она используется</w:t>
      </w:r>
    </w:p>
    <w:p>
      <w:pPr>
        <w:pStyle w:val="Normal"/>
        <w:spacing w:before="0" w:after="200"/>
        <w:contextualSpacing/>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b/>
          <w:sz w:val="28"/>
          <w:szCs w:val="28"/>
        </w:rPr>
      </w:pPr>
      <w:r>
        <w:rPr>
          <w:rFonts w:ascii="Times New Roman" w:hAnsi="Times New Roman"/>
          <w:b/>
          <w:sz w:val="28"/>
          <w:szCs w:val="28"/>
        </w:rPr>
        <w:t>Вариант 4</w:t>
      </w:r>
    </w:p>
    <w:p>
      <w:pPr>
        <w:pStyle w:val="Normal"/>
        <w:rPr>
          <w:rFonts w:ascii="Times New Roman" w:hAnsi="Times New Roman"/>
          <w:sz w:val="28"/>
          <w:szCs w:val="28"/>
        </w:rPr>
      </w:pPr>
      <w:r>
        <w:rPr>
          <w:rFonts w:ascii="Times New Roman" w:hAnsi="Times New Roman"/>
          <w:sz w:val="28"/>
          <w:szCs w:val="28"/>
        </w:rPr>
        <w:t>Промежуточная аттестация учащегося детского объединения  2-го года обучения</w:t>
      </w:r>
    </w:p>
    <w:p>
      <w:pPr>
        <w:pStyle w:val="Normal"/>
        <w:rPr>
          <w:rFonts w:ascii="Times New Roman" w:hAnsi="Times New Roman"/>
          <w:sz w:val="28"/>
          <w:szCs w:val="28"/>
        </w:rPr>
      </w:pPr>
      <w:r>
        <w:rPr>
          <w:rFonts w:ascii="Times New Roman" w:hAnsi="Times New Roman"/>
          <w:sz w:val="28"/>
          <w:szCs w:val="28"/>
        </w:rPr>
        <w:t>Ф.И.О.___________________________________________________________</w:t>
      </w:r>
    </w:p>
    <w:p>
      <w:pPr>
        <w:pStyle w:val="Normal"/>
        <w:rPr>
          <w:rFonts w:ascii="Times New Roman" w:hAnsi="Times New Roman"/>
          <w:sz w:val="28"/>
          <w:szCs w:val="28"/>
        </w:rPr>
      </w:pPr>
      <w:r>
        <w:rPr>
          <w:rFonts w:ascii="Times New Roman" w:hAnsi="Times New Roman"/>
          <w:sz w:val="28"/>
          <w:szCs w:val="28"/>
        </w:rPr>
        <w:t>Дата_________</w:t>
      </w:r>
    </w:p>
    <w:p>
      <w:pPr>
        <w:pStyle w:val="Normal"/>
        <w:rPr>
          <w:rFonts w:ascii="Times New Roman" w:hAnsi="Times New Roman"/>
          <w:sz w:val="28"/>
          <w:szCs w:val="28"/>
        </w:rPr>
      </w:pPr>
      <w:r>
        <w:rPr>
          <w:rFonts w:ascii="Times New Roman" w:hAnsi="Times New Roman"/>
          <w:sz w:val="28"/>
          <w:szCs w:val="28"/>
          <w:u w:val="single"/>
        </w:rPr>
        <w:t xml:space="preserve">Задание 1: </w:t>
      </w:r>
      <w:r>
        <w:rPr>
          <w:rFonts w:ascii="Times New Roman" w:hAnsi="Times New Roman"/>
          <w:sz w:val="28"/>
          <w:szCs w:val="28"/>
        </w:rPr>
        <w:t xml:space="preserve">укажи название топографических знаков. </w:t>
      </w:r>
    </w:p>
    <w:p>
      <w:pPr>
        <w:pStyle w:val="Normal"/>
        <w:rPr>
          <w:rFonts w:ascii="Times New Roman" w:hAnsi="Times New Roman"/>
          <w:sz w:val="28"/>
          <w:szCs w:val="28"/>
        </w:rPr>
      </w:pPr>
      <w:r>
        <w:rPr/>
        <w:drawing>
          <wp:inline distT="0" distB="0" distL="0" distR="0">
            <wp:extent cx="5591175" cy="1762125"/>
            <wp:effectExtent l="0" t="0" r="0" b="0"/>
            <wp:docPr id="16"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4" descr=""/>
                    <pic:cNvPicPr>
                      <a:picLocks noChangeAspect="1" noChangeArrowheads="1"/>
                    </pic:cNvPicPr>
                  </pic:nvPicPr>
                  <pic:blipFill>
                    <a:blip r:embed="rId17"/>
                    <a:stretch>
                      <a:fillRect/>
                    </a:stretch>
                  </pic:blipFill>
                  <pic:spPr bwMode="auto">
                    <a:xfrm>
                      <a:off x="0" y="0"/>
                      <a:ext cx="5591175" cy="1762125"/>
                    </a:xfrm>
                    <a:prstGeom prst="rect">
                      <a:avLst/>
                    </a:prstGeom>
                    <a:noFill/>
                  </pic:spPr>
                </pic:pic>
              </a:graphicData>
            </a:graphic>
          </wp:inline>
        </w:drawing>
      </w:r>
    </w:p>
    <w:p>
      <w:pPr>
        <w:pStyle w:val="Normal"/>
        <w:rPr>
          <w:rFonts w:ascii="Times New Roman" w:hAnsi="Times New Roman"/>
          <w:sz w:val="28"/>
          <w:szCs w:val="28"/>
        </w:rPr>
      </w:pPr>
      <w:r>
        <w:rPr>
          <w:rFonts w:ascii="Times New Roman" w:hAnsi="Times New Roman"/>
          <w:sz w:val="28"/>
          <w:szCs w:val="28"/>
          <w:u w:val="single"/>
        </w:rPr>
        <w:t xml:space="preserve">Задание 2: </w:t>
      </w:r>
      <w:r>
        <w:rPr>
          <w:rFonts w:ascii="Times New Roman" w:hAnsi="Times New Roman"/>
          <w:sz w:val="28"/>
          <w:szCs w:val="28"/>
        </w:rPr>
        <w:t>назовите, что за костер изображен на рисунке, для чего он используется</w:t>
      </w:r>
    </w:p>
    <w:p>
      <w:pPr>
        <w:pStyle w:val="Normal"/>
        <w:rPr>
          <w:rFonts w:ascii="Times New Roman" w:hAnsi="Times New Roman"/>
          <w:sz w:val="28"/>
          <w:szCs w:val="28"/>
        </w:rPr>
      </w:pPr>
      <w:r>
        <w:rPr/>
        <w:drawing>
          <wp:inline distT="0" distB="0" distL="0" distR="0">
            <wp:extent cx="1381125" cy="2114550"/>
            <wp:effectExtent l="0" t="0" r="0" b="0"/>
            <wp:docPr id="17"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5" descr=""/>
                    <pic:cNvPicPr>
                      <a:picLocks noChangeAspect="1" noChangeArrowheads="1"/>
                    </pic:cNvPicPr>
                  </pic:nvPicPr>
                  <pic:blipFill>
                    <a:blip r:embed="rId18"/>
                    <a:stretch>
                      <a:fillRect/>
                    </a:stretch>
                  </pic:blipFill>
                  <pic:spPr bwMode="auto">
                    <a:xfrm>
                      <a:off x="0" y="0"/>
                      <a:ext cx="1381125" cy="2114550"/>
                    </a:xfrm>
                    <a:prstGeom prst="rect">
                      <a:avLst/>
                    </a:prstGeom>
                    <a:noFill/>
                  </pic:spPr>
                </pic:pic>
              </a:graphicData>
            </a:graphic>
          </wp:inline>
        </w:drawing>
      </w:r>
    </w:p>
    <w:p>
      <w:pPr>
        <w:pStyle w:val="Normal"/>
        <w:rPr>
          <w:rFonts w:ascii="Times New Roman" w:hAnsi="Times New Roman"/>
          <w:sz w:val="28"/>
          <w:szCs w:val="28"/>
        </w:rPr>
      </w:pPr>
      <w:r>
        <w:rPr>
          <w:rFonts w:ascii="Times New Roman" w:hAnsi="Times New Roman"/>
          <w:sz w:val="28"/>
          <w:szCs w:val="28"/>
          <w:u w:val="single"/>
        </w:rPr>
        <w:t>Задание 3</w:t>
      </w:r>
      <w:r>
        <w:rPr>
          <w:rFonts w:ascii="Times New Roman" w:hAnsi="Times New Roman"/>
          <w:sz w:val="28"/>
          <w:szCs w:val="28"/>
        </w:rPr>
        <w:t>: назовите узел, укажите, для чего он используется, завяжите его самостоятельно</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drawing>
          <wp:inline distT="0" distB="0" distL="0" distR="0">
            <wp:extent cx="2428875" cy="752475"/>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
                    <pic:cNvPicPr>
                      <a:picLocks noChangeAspect="1" noChangeArrowheads="1"/>
                    </pic:cNvPicPr>
                  </pic:nvPicPr>
                  <pic:blipFill>
                    <a:blip r:embed="rId19"/>
                    <a:stretch>
                      <a:fillRect/>
                    </a:stretch>
                  </pic:blipFill>
                  <pic:spPr bwMode="auto">
                    <a:xfrm>
                      <a:off x="0" y="0"/>
                      <a:ext cx="2428875" cy="752475"/>
                    </a:xfrm>
                    <a:prstGeom prst="rect">
                      <a:avLst/>
                    </a:prstGeom>
                    <a:noFill/>
                  </pic:spPr>
                </pic:pic>
              </a:graphicData>
            </a:graphic>
          </wp:inline>
        </w:drawing>
      </w:r>
    </w:p>
    <w:p>
      <w:pPr>
        <w:pStyle w:val="Normal"/>
        <w:rPr>
          <w:rFonts w:ascii="Times New Roman" w:hAnsi="Times New Roman"/>
          <w:sz w:val="28"/>
          <w:szCs w:val="28"/>
        </w:rPr>
      </w:pPr>
      <w:r>
        <w:rPr>
          <w:rFonts w:ascii="Times New Roman" w:hAnsi="Times New Roman"/>
          <w:sz w:val="28"/>
          <w:szCs w:val="28"/>
          <w:u w:val="single"/>
        </w:rPr>
        <w:t>Задание 4</w:t>
      </w:r>
      <w:r>
        <w:rPr>
          <w:rFonts w:ascii="Times New Roman" w:hAnsi="Times New Roman"/>
          <w:sz w:val="28"/>
          <w:szCs w:val="28"/>
        </w:rPr>
        <w:t>: первая помощь при закрытом переломе</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u w:val="single"/>
        </w:rPr>
        <w:t xml:space="preserve">Задание 5:  </w:t>
      </w:r>
      <w:r>
        <w:rPr>
          <w:rFonts w:ascii="Times New Roman" w:hAnsi="Times New Roman"/>
          <w:sz w:val="28"/>
          <w:szCs w:val="28"/>
        </w:rPr>
        <w:t>перечислите ядовитые растения нашего региона</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u w:val="single"/>
        </w:rPr>
        <w:t>Задание 6</w:t>
      </w:r>
      <w:r>
        <w:rPr>
          <w:rFonts w:ascii="Times New Roman" w:hAnsi="Times New Roman"/>
          <w:sz w:val="28"/>
          <w:szCs w:val="28"/>
        </w:rPr>
        <w:t xml:space="preserve">: укажите тип повязки, в каких случаях она используется, выполните ее самостоятельно </w:t>
      </w:r>
      <w:r>
        <w:rPr/>
        <w:drawing>
          <wp:inline distT="0" distB="0" distL="0" distR="0">
            <wp:extent cx="2228850" cy="1247775"/>
            <wp:effectExtent l="0" t="0" r="0" b="0"/>
            <wp:docPr id="1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
                    <pic:cNvPicPr>
                      <a:picLocks noChangeAspect="1" noChangeArrowheads="1"/>
                    </pic:cNvPicPr>
                  </pic:nvPicPr>
                  <pic:blipFill>
                    <a:blip r:embed="rId20"/>
                    <a:stretch>
                      <a:fillRect/>
                    </a:stretch>
                  </pic:blipFill>
                  <pic:spPr bwMode="auto">
                    <a:xfrm>
                      <a:off x="0" y="0"/>
                      <a:ext cx="2228850" cy="1247775"/>
                    </a:xfrm>
                    <a:prstGeom prst="rect">
                      <a:avLst/>
                    </a:prstGeom>
                    <a:noFill/>
                  </pic:spPr>
                </pic:pic>
              </a:graphicData>
            </a:graphic>
          </wp:inline>
        </w:drawing>
      </w:r>
    </w:p>
    <w:p>
      <w:pPr>
        <w:pStyle w:val="Normal"/>
        <w:spacing w:before="0" w:after="200"/>
        <w:contextualSpacing/>
        <w:jc w:val="both"/>
        <w:rPr/>
      </w:pPr>
      <w:r>
        <w:rPr/>
      </w:r>
    </w:p>
    <w:p>
      <w:pPr>
        <w:pStyle w:val="Normal"/>
        <w:rPr>
          <w:szCs w:val="40"/>
        </w:rPr>
      </w:pPr>
      <w:r>
        <w:rPr>
          <w:szCs w:val="40"/>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PlainText"/>
        <w:widowControl w:val="false"/>
        <w:ind w:firstLine="709"/>
        <w:jc w:val="center"/>
        <w:rPr>
          <w:rFonts w:ascii="Times New Roman" w:hAnsi="Times New Roman" w:eastAsia="MS Mincho"/>
          <w:b/>
          <w:sz w:val="28"/>
          <w:szCs w:val="28"/>
        </w:rPr>
      </w:pPr>
      <w:r>
        <w:rPr>
          <w:rFonts w:eastAsia="MS Mincho" w:ascii="Times New Roman" w:hAnsi="Times New Roman"/>
          <w:b/>
          <w:sz w:val="28"/>
          <w:szCs w:val="28"/>
        </w:rPr>
      </w:r>
    </w:p>
    <w:p>
      <w:pPr>
        <w:pStyle w:val="Normal"/>
        <w:spacing w:lineRule="auto" w:line="312" w:before="0" w:after="0"/>
        <w:jc w:val="center"/>
        <w:rPr>
          <w:rFonts w:ascii="Times New Roman" w:hAnsi="Times New Roman"/>
          <w:b/>
          <w:iCs/>
          <w:color w:val="111111"/>
          <w:sz w:val="28"/>
          <w:szCs w:val="28"/>
        </w:rPr>
      </w:pPr>
      <w:r>
        <w:rPr>
          <w:rFonts w:ascii="Times New Roman" w:hAnsi="Times New Roman"/>
          <w:b/>
          <w:iCs/>
          <w:color w:val="111111"/>
          <w:sz w:val="28"/>
          <w:szCs w:val="28"/>
          <w:lang w:val="en-US"/>
        </w:rPr>
        <w:t>IX</w:t>
      </w:r>
      <w:r>
        <w:rPr>
          <w:rFonts w:ascii="Times New Roman" w:hAnsi="Times New Roman"/>
          <w:b/>
          <w:iCs/>
          <w:color w:val="111111"/>
          <w:sz w:val="28"/>
          <w:szCs w:val="28"/>
        </w:rPr>
        <w:t>. Календарный учебный графикдополнительной общеобразовательной общеразвивающей программы</w:t>
      </w:r>
    </w:p>
    <w:p>
      <w:pPr>
        <w:pStyle w:val="Normal"/>
        <w:spacing w:lineRule="auto" w:line="312" w:before="0" w:after="0"/>
        <w:jc w:val="center"/>
        <w:rPr>
          <w:rFonts w:ascii="Times New Roman" w:hAnsi="Times New Roman"/>
          <w:b/>
          <w:iCs/>
          <w:color w:val="111111"/>
          <w:sz w:val="28"/>
          <w:szCs w:val="28"/>
        </w:rPr>
      </w:pPr>
      <w:r>
        <w:rPr>
          <w:rFonts w:ascii="Times New Roman" w:hAnsi="Times New Roman"/>
          <w:b/>
          <w:iCs/>
          <w:color w:val="111111"/>
          <w:sz w:val="28"/>
          <w:szCs w:val="28"/>
        </w:rPr>
      </w:r>
    </w:p>
    <w:tbl>
      <w:tblPr>
        <w:tblW w:w="5000" w:type="pct"/>
        <w:jc w:val="left"/>
        <w:tblInd w:w="-885" w:type="dxa"/>
        <w:tblLayout w:type="fixed"/>
        <w:tblCellMar>
          <w:top w:w="0" w:type="dxa"/>
          <w:left w:w="108" w:type="dxa"/>
          <w:bottom w:w="0" w:type="dxa"/>
          <w:right w:w="108" w:type="dxa"/>
        </w:tblCellMar>
        <w:tblLook w:val="00a0" w:noHBand="0" w:noVBand="0" w:firstColumn="1" w:lastRow="0" w:lastColumn="0" w:firstRow="1"/>
      </w:tblPr>
      <w:tblGrid>
        <w:gridCol w:w="617"/>
        <w:gridCol w:w="986"/>
        <w:gridCol w:w="738"/>
        <w:gridCol w:w="1109"/>
        <w:gridCol w:w="1233"/>
        <w:gridCol w:w="739"/>
        <w:gridCol w:w="1721"/>
        <w:gridCol w:w="1229"/>
        <w:gridCol w:w="982"/>
      </w:tblGrid>
      <w:tr>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 xml:space="preserve">№ </w:t>
            </w:r>
            <w:r>
              <w:rPr>
                <w:rFonts w:ascii="Times New Roman" w:hAnsi="Times New Roman"/>
                <w:sz w:val="20"/>
                <w:szCs w:val="20"/>
                <w:shd w:fill="FFFFFF" w:val="clear"/>
              </w:rPr>
              <w:t>п/п</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Месяц</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Число</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Время проведения занятия</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Форма занятия</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Количество часов</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Тема занятия</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Место проведения</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Форма контроля</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lang w:val="en-US"/>
              </w:rPr>
            </w:pPr>
            <w:r>
              <w:rPr>
                <w:rFonts w:ascii="Times New Roman" w:hAnsi="Times New Roman"/>
                <w:sz w:val="20"/>
                <w:szCs w:val="20"/>
                <w:shd w:fill="FFFFFF" w:val="clear"/>
                <w:lang w:val="en-US"/>
              </w:rPr>
              <w:t>1</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Сентябрь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Рассказ</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Туристские путешествия, история развития туризма.</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Урок-беседа.</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Сентябрь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19</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Личное и групповое туристское снаряжение.</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Проверка полученных знаний в походах.</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3</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Сентябрь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24</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Личное и групповое туристское снаряжение.</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Проверка полученных знаний в походах.</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lang w:val="en-US"/>
              </w:rPr>
            </w:pPr>
            <w:r>
              <w:rPr>
                <w:rFonts w:ascii="Times New Roman" w:hAnsi="Times New Roman"/>
                <w:sz w:val="20"/>
                <w:szCs w:val="20"/>
                <w:shd w:fill="FFFFFF" w:val="clear"/>
                <w:lang w:val="en-US"/>
              </w:rPr>
              <w:t>4</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Сентябрь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26</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Личное и групповое туристское снаряжение.</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Проверка полученных знаний в походах.</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lang w:val="en-US"/>
              </w:rPr>
            </w:pPr>
            <w:r>
              <w:rPr>
                <w:rFonts w:ascii="Times New Roman" w:hAnsi="Times New Roman"/>
                <w:sz w:val="20"/>
                <w:szCs w:val="20"/>
                <w:shd w:fill="FFFFFF" w:val="clear"/>
                <w:lang w:val="en-US"/>
              </w:rPr>
              <w:t>5</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Октябрь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Личное и групповое туристское снаряжение.</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Проверка полученных знаний в походах.</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lang w:val="en-US"/>
              </w:rPr>
            </w:pPr>
            <w:r>
              <w:rPr>
                <w:rFonts w:ascii="Times New Roman" w:hAnsi="Times New Roman"/>
                <w:sz w:val="20"/>
                <w:szCs w:val="20"/>
                <w:shd w:fill="FFFFFF" w:val="clear"/>
                <w:lang w:val="en-US"/>
              </w:rPr>
              <w:t>6</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Октябрь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3</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Организация туристского быта. Привалы и ночлеги.</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Проверка полученных знаний в походах.</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7</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Октябрь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8</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Организация туристского быта. Привалы и ночлеги.</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Проверка полученных знаний в походах.</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8</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Октябрь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10</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Организация туристского быта. Привалы и ночлеги.</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Проверка полученных знаний в походах.</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9</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Октябрь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15</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Организация туристского быта. Привалы и ночлеги.</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Проверка полученных знаний в походах.</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lang w:val="en-US"/>
              </w:rPr>
            </w:pPr>
            <w:r>
              <w:rPr>
                <w:rFonts w:ascii="Times New Roman" w:hAnsi="Times New Roman"/>
                <w:sz w:val="20"/>
                <w:szCs w:val="20"/>
                <w:shd w:fill="FFFFFF" w:val="clear"/>
                <w:lang w:val="en-US"/>
              </w:rPr>
              <w:t>10</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Октябрь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Подготовка к походу, путешествию.</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Педагогическое наблюдение.</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11</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Октябрь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22</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Подготовка к походу, путешествию.</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Педагогическое наблюдение.</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12</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Октябрь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24</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Подготовка к походу, путешествию.</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Педагогическое наблюдение.</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lang w:val="en-US"/>
              </w:rPr>
            </w:pPr>
            <w:r>
              <w:rPr>
                <w:rFonts w:ascii="Times New Roman" w:hAnsi="Times New Roman"/>
                <w:sz w:val="20"/>
                <w:szCs w:val="20"/>
                <w:shd w:fill="FFFFFF" w:val="clear"/>
                <w:lang w:val="en-US"/>
              </w:rPr>
              <w:t>13</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Октябрь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29</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Подготовка к походу, путешествию.</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Педагогическое наблюдение.</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lang w:val="en-US"/>
              </w:rPr>
            </w:pPr>
            <w:r>
              <w:rPr>
                <w:rFonts w:ascii="Times New Roman" w:hAnsi="Times New Roman"/>
                <w:sz w:val="20"/>
                <w:szCs w:val="20"/>
                <w:shd w:fill="FFFFFF" w:val="clear"/>
                <w:lang w:val="en-US"/>
              </w:rPr>
              <w:t>14</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Октябрь</w:t>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31</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17.00-18.30</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Практическая работа</w:t>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2</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Подготовка к походу, путешествию.</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t>Спортивный зал</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t>Педагогическое наблюдение.</w:t>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r>
        <w:trPr>
          <w:trHeight w:val="583" w:hRule="atLeast"/>
        </w:trPr>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sz w:val="20"/>
                <w:szCs w:val="20"/>
                <w:shd w:fill="FFFFFF" w:val="clear"/>
              </w:rPr>
            </w:pPr>
            <w:r>
              <w:rPr>
                <w:rFonts w:ascii="Times New Roman" w:hAnsi="Times New Roman"/>
                <w:sz w:val="20"/>
                <w:szCs w:val="20"/>
                <w:shd w:fill="FFFFFF" w:val="clear"/>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textAlignment w:val="baseline"/>
              <w:rPr>
                <w:rFonts w:ascii="Times New Roman" w:hAnsi="Times New Roman"/>
                <w:sz w:val="20"/>
                <w:szCs w:val="20"/>
                <w:shd w:fill="FFFFFF" w:val="clear"/>
              </w:rPr>
            </w:pPr>
            <w:r>
              <w:rPr>
                <w:rFonts w:ascii="Times New Roman" w:hAnsi="Times New Roman"/>
                <w:sz w:val="20"/>
                <w:szCs w:val="20"/>
                <w:shd w:fill="FFFFFF" w:val="clear"/>
              </w:rPr>
            </w:r>
          </w:p>
        </w:tc>
      </w:tr>
    </w:tbl>
    <w:p>
      <w:pPr>
        <w:sectPr>
          <w:footerReference w:type="even" r:id="rId21"/>
          <w:footerReference w:type="default" r:id="rId22"/>
          <w:footerReference w:type="first" r:id="rId23"/>
          <w:type w:val="nextPage"/>
          <w:pgSz w:w="11906" w:h="16838"/>
          <w:pgMar w:left="1701" w:right="850" w:gutter="0" w:header="0" w:top="1134" w:footer="708" w:bottom="1134"/>
          <w:pgNumType w:fmt="decimal"/>
          <w:formProt w:val="false"/>
          <w:titlePg/>
          <w:textDirection w:val="lrTb"/>
          <w:docGrid w:type="default" w:linePitch="360" w:charSpace="0"/>
        </w:sectPr>
      </w:pPr>
    </w:p>
    <w:p>
      <w:pPr>
        <w:sectPr>
          <w:footerReference w:type="even" r:id="rId24"/>
          <w:footerReference w:type="default" r:id="rId25"/>
          <w:footerReference w:type="first" r:id="rId26"/>
          <w:type w:val="nextPage"/>
          <w:pgSz w:orient="landscape" w:w="16838" w:h="11906"/>
          <w:pgMar w:left="1134" w:right="1134" w:gutter="0" w:header="0" w:top="1701" w:footer="709" w:bottom="851"/>
          <w:pgNumType w:fmt="decimal"/>
          <w:formProt w:val="false"/>
          <w:titlePg/>
          <w:textDirection w:val="lrTb"/>
          <w:docGrid w:type="default" w:linePitch="360" w:charSpace="0"/>
        </w:sectPr>
        <w:pStyle w:val="Normal"/>
        <w:spacing w:lineRule="auto" w:line="312" w:before="0" w:after="0"/>
        <w:rPr>
          <w:rFonts w:ascii="Times New Roman" w:hAnsi="Times New Roman"/>
          <w:sz w:val="28"/>
          <w:szCs w:val="28"/>
        </w:rPr>
      </w:pPr>
      <w:r>
        <w:rPr>
          <w:rFonts w:ascii="Times New Roman" w:hAnsi="Times New Roman"/>
          <w:sz w:val="28"/>
          <w:szCs w:val="28"/>
        </w:rPr>
      </w:r>
    </w:p>
    <w:p>
      <w:pPr>
        <w:pStyle w:val="PlainText"/>
        <w:widowControl w:val="false"/>
        <w:rPr>
          <w:rFonts w:ascii="Times New Roman" w:hAnsi="Times New Roman" w:eastAsia="MS Mincho"/>
          <w:sz w:val="28"/>
          <w:szCs w:val="28"/>
        </w:rPr>
      </w:pPr>
      <w:r>
        <w:rPr>
          <w:rFonts w:eastAsia="MS Mincho" w:ascii="Times New Roman" w:hAnsi="Times New Roman"/>
          <w:sz w:val="28"/>
          <w:szCs w:val="28"/>
        </w:rPr>
      </w:r>
    </w:p>
    <w:sectPr>
      <w:footerReference w:type="even" r:id="rId27"/>
      <w:footerReference w:type="default" r:id="rId28"/>
      <w:footerReference w:type="first" r:id="rId29"/>
      <w:type w:val="nextPage"/>
      <w:pgSz w:w="11906" w:h="16838"/>
      <w:pgMar w:left="1701" w:right="850" w:gutter="0" w:header="0" w:top="1134" w:footer="708"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Courier New">
    <w:charset w:val="01"/>
    <w:family w:val="auto"/>
    <w:pitch w:val="default"/>
  </w:font>
  <w:font w:name="Tahoma">
    <w:charset w:val="01"/>
    <w:family w:val="swiss"/>
    <w:pitch w:val="default"/>
  </w:font>
  <w:font w:name="OpenSymbol">
    <w:altName w:val="Arial Unicode MS"/>
    <w:charset w:val="01"/>
    <w:family w:val="auto"/>
    <w:pitch w:val="default"/>
  </w:font>
  <w:font w:name="PT Astra Serif">
    <w:charset w:val="01"/>
    <w:family w:val="roman"/>
    <w:pitch w:val="default"/>
  </w:font>
  <w:font w:name="Arial">
    <w:charset w:val="01"/>
    <w:family w:val="swiss"/>
    <w:pitch w:val="default"/>
  </w:font>
  <w:font w:name="Tinos">
    <w:charset w:val="01"/>
    <w:family w:val="auto"/>
    <w:pitch w:val="default"/>
  </w:font>
  <w:font w:name="Times New Roman">
    <w:altName w:val="Bold"/>
    <w:charset w:val="01"/>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179">
              <wp:simplePos x="0" y="0"/>
              <wp:positionH relativeFrom="margin">
                <wp:align>center</wp:align>
              </wp:positionH>
              <wp:positionV relativeFrom="paragraph">
                <wp:posOffset>635</wp:posOffset>
              </wp:positionV>
              <wp:extent cx="14605" cy="14605"/>
              <wp:effectExtent l="0" t="0" r="0" b="0"/>
              <wp:wrapSquare wrapText="bothSides"/>
              <wp:docPr id="20"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177">
              <wp:simplePos x="0" y="0"/>
              <wp:positionH relativeFrom="margin">
                <wp:align>center</wp:align>
              </wp:positionH>
              <wp:positionV relativeFrom="paragraph">
                <wp:posOffset>635</wp:posOffset>
              </wp:positionV>
              <wp:extent cx="127635" cy="145415"/>
              <wp:effectExtent l="0" t="0" r="0" b="0"/>
              <wp:wrapSquare wrapText="bothSides"/>
              <wp:docPr id="21"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80</w:t>
                          </w:r>
                          <w:r>
                            <w:rPr>
                              <w:rStyle w:val="PageNumbe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fillcolor="white" stroked="f" o:allowincell="f" style="position:absolute;margin-left:228.8pt;margin-top:0.05pt;width:10pt;height:11.4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80</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180">
              <wp:simplePos x="0" y="0"/>
              <wp:positionH relativeFrom="margin">
                <wp:align>center</wp:align>
              </wp:positionH>
              <wp:positionV relativeFrom="paragraph">
                <wp:posOffset>635</wp:posOffset>
              </wp:positionV>
              <wp:extent cx="14605" cy="14605"/>
              <wp:effectExtent l="0" t="0" r="0" b="0"/>
              <wp:wrapSquare wrapText="bothSides"/>
              <wp:docPr id="22"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181">
              <wp:simplePos x="0" y="0"/>
              <wp:positionH relativeFrom="margin">
                <wp:align>center</wp:align>
              </wp:positionH>
              <wp:positionV relativeFrom="paragraph">
                <wp:posOffset>635</wp:posOffset>
              </wp:positionV>
              <wp:extent cx="14605" cy="14605"/>
              <wp:effectExtent l="0" t="0" r="0" b="0"/>
              <wp:wrapSquare wrapText="bothSides"/>
              <wp:docPr id="23" name="Врезка4"/>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440"/>
        </w:tabs>
        <w:ind w:left="1440" w:hanging="360"/>
      </w:pPr>
      <w:rPr>
        <w:rFonts w:cs="Times New Roman"/>
      </w:rPr>
    </w:lvl>
    <w:lvl w:ilvl="1">
      <w:start w:val="1"/>
      <w:numFmt w:val="bullet"/>
      <w:lvlText w:val=""/>
      <w:lvlJc w:val="left"/>
      <w:pPr>
        <w:tabs>
          <w:tab w:val="num" w:pos="2084"/>
        </w:tabs>
        <w:ind w:left="1460" w:firstLine="340"/>
      </w:pPr>
      <w:rPr>
        <w:rFonts w:ascii="Symbol" w:hAnsi="Symbol" w:cs="Symbol"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lvl w:ilvl="0">
      <w:start w:val="1"/>
      <w:numFmt w:val="decimal"/>
      <w:lvlText w:val="%1."/>
      <w:lvlJc w:val="left"/>
      <w:pPr>
        <w:tabs>
          <w:tab w:val="num" w:pos="1260"/>
        </w:tabs>
        <w:ind w:left="1260" w:hanging="360"/>
      </w:pPr>
      <w:rPr>
        <w:rFonts w:cs="Times New Roman"/>
      </w:rPr>
    </w:lvl>
    <w:lvl w:ilvl="1">
      <w:start w:val="1"/>
      <w:numFmt w:val="lowerLetter"/>
      <w:lvlText w:val="%2."/>
      <w:lvlJc w:val="left"/>
      <w:pPr>
        <w:tabs>
          <w:tab w:val="num" w:pos="1980"/>
        </w:tabs>
        <w:ind w:left="1980" w:hanging="360"/>
      </w:pPr>
      <w:rPr>
        <w:rFonts w:cs="Times New Roman"/>
      </w:rPr>
    </w:lvl>
    <w:lvl w:ilvl="2">
      <w:start w:val="1"/>
      <w:numFmt w:val="lowerRoman"/>
      <w:lvlText w:val="%3."/>
      <w:lvlJc w:val="right"/>
      <w:pPr>
        <w:tabs>
          <w:tab w:val="num" w:pos="2700"/>
        </w:tabs>
        <w:ind w:left="2700" w:hanging="180"/>
      </w:pPr>
      <w:rPr>
        <w:rFonts w:cs="Times New Roman"/>
      </w:rPr>
    </w:lvl>
    <w:lvl w:ilvl="3">
      <w:start w:val="1"/>
      <w:numFmt w:val="decimal"/>
      <w:lvlText w:val="%4."/>
      <w:lvlJc w:val="left"/>
      <w:pPr>
        <w:tabs>
          <w:tab w:val="num" w:pos="3420"/>
        </w:tabs>
        <w:ind w:left="3420" w:hanging="360"/>
      </w:pPr>
      <w:rPr>
        <w:rFonts w:cs="Times New Roman"/>
      </w:rPr>
    </w:lvl>
    <w:lvl w:ilvl="4">
      <w:start w:val="1"/>
      <w:numFmt w:val="lowerLetter"/>
      <w:lvlText w:val="%5."/>
      <w:lvlJc w:val="left"/>
      <w:pPr>
        <w:tabs>
          <w:tab w:val="num" w:pos="4140"/>
        </w:tabs>
        <w:ind w:left="4140" w:hanging="360"/>
      </w:pPr>
      <w:rPr>
        <w:rFonts w:cs="Times New Roman"/>
      </w:rPr>
    </w:lvl>
    <w:lvl w:ilvl="5">
      <w:start w:val="1"/>
      <w:numFmt w:val="lowerRoman"/>
      <w:lvlText w:val="%6."/>
      <w:lvlJc w:val="right"/>
      <w:pPr>
        <w:tabs>
          <w:tab w:val="num" w:pos="4860"/>
        </w:tabs>
        <w:ind w:left="4860" w:hanging="180"/>
      </w:pPr>
      <w:rPr>
        <w:rFonts w:cs="Times New Roman"/>
      </w:rPr>
    </w:lvl>
    <w:lvl w:ilvl="6">
      <w:start w:val="1"/>
      <w:numFmt w:val="decimal"/>
      <w:lvlText w:val="%7."/>
      <w:lvlJc w:val="left"/>
      <w:pPr>
        <w:tabs>
          <w:tab w:val="num" w:pos="5580"/>
        </w:tabs>
        <w:ind w:left="5580" w:hanging="360"/>
      </w:pPr>
      <w:rPr>
        <w:rFonts w:cs="Times New Roman"/>
      </w:rPr>
    </w:lvl>
    <w:lvl w:ilvl="7">
      <w:start w:val="1"/>
      <w:numFmt w:val="lowerLetter"/>
      <w:lvlText w:val="%8."/>
      <w:lvlJc w:val="left"/>
      <w:pPr>
        <w:tabs>
          <w:tab w:val="num" w:pos="6300"/>
        </w:tabs>
        <w:ind w:left="6300" w:hanging="360"/>
      </w:pPr>
      <w:rPr>
        <w:rFonts w:cs="Times New Roman"/>
      </w:rPr>
    </w:lvl>
    <w:lvl w:ilvl="8">
      <w:start w:val="1"/>
      <w:numFmt w:val="lowerRoman"/>
      <w:lvlText w:val="%9."/>
      <w:lvlJc w:val="right"/>
      <w:pPr>
        <w:tabs>
          <w:tab w:val="num" w:pos="7020"/>
        </w:tabs>
        <w:ind w:left="7020" w:hanging="180"/>
      </w:pPr>
      <w:rPr>
        <w:rFonts w:cs="Times New Roman"/>
      </w:rPr>
    </w:lvl>
  </w:abstractNum>
  <w:abstractNum w:abstractNumId="3">
    <w:lvl w:ilvl="0">
      <w:start w:val="1"/>
      <w:numFmt w:val="decimal"/>
      <w:lvlText w:val="%1."/>
      <w:lvlJc w:val="left"/>
      <w:pPr>
        <w:tabs>
          <w:tab w:val="num" w:pos="567"/>
        </w:tabs>
        <w:ind w:left="567" w:hanging="567"/>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lvl w:ilvl="0">
      <w:start w:val="1"/>
      <w:numFmt w:val="decimal"/>
      <w:lvlText w:val="%1."/>
      <w:lvlJc w:val="left"/>
      <w:pPr>
        <w:tabs>
          <w:tab w:val="num" w:pos="1440"/>
        </w:tabs>
        <w:ind w:left="1440" w:hanging="360"/>
      </w:pPr>
      <w:rPr>
        <w:rFonts w:cs="Times New Roman"/>
      </w:rPr>
    </w:lvl>
    <w:lvl w:ilvl="1">
      <w:start w:val="1"/>
      <w:numFmt w:val="bullet"/>
      <w:lvlText w:val=""/>
      <w:lvlJc w:val="left"/>
      <w:pPr>
        <w:tabs>
          <w:tab w:val="num" w:pos="2084"/>
        </w:tabs>
        <w:ind w:left="1460" w:firstLine="340"/>
      </w:pPr>
      <w:rPr>
        <w:rFonts w:ascii="Symbol" w:hAnsi="Symbol" w:cs="Symbol"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lvl w:ilvl="0">
      <w:start w:val="1"/>
      <w:numFmt w:val="decimal"/>
      <w:lvlText w:val="%1."/>
      <w:lvlJc w:val="left"/>
      <w:pPr>
        <w:tabs>
          <w:tab w:val="num" w:pos="540"/>
        </w:tabs>
        <w:ind w:left="540" w:hanging="540"/>
      </w:pPr>
      <w:rPr>
        <w:rFonts w:cs="Times New Roman"/>
      </w:rPr>
    </w:lvl>
    <w:lvl w:ilvl="1">
      <w:start w:val="5"/>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lvl w:ilvl="0">
      <w:start w:val="1"/>
      <w:numFmt w:val="decimal"/>
      <w:lvlText w:val="%1."/>
      <w:lvlJc w:val="left"/>
      <w:pPr>
        <w:tabs>
          <w:tab w:val="num" w:pos="480"/>
        </w:tabs>
        <w:ind w:left="480" w:hanging="480"/>
      </w:pPr>
      <w:rPr>
        <w:rFonts w:cs="Times New Roman"/>
      </w:rPr>
    </w:lvl>
    <w:lvl w:ilvl="1">
      <w:start w:val="10"/>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lvl w:ilvl="0">
      <w:start w:val="1"/>
      <w:numFmt w:val="decimal"/>
      <w:lvlText w:val="%1."/>
      <w:lvlJc w:val="left"/>
      <w:pPr>
        <w:tabs>
          <w:tab w:val="num" w:pos="567"/>
        </w:tabs>
        <w:ind w:left="567" w:hanging="567"/>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4"/>
    <w:lvlOverride w:ilvl="0">
      <w:startOverride w:val="1"/>
    </w:lvlOverride>
  </w:num>
  <w:num w:numId="11">
    <w:abstractNumId w:val="4"/>
  </w:num>
  <w:num w:numId="12">
    <w:abstractNumId w:val="4"/>
  </w:num>
  <w:num w:numId="13">
    <w:abstractNumId w:val="4"/>
  </w:num>
  <w:num w:numId="14">
    <w:abstractNumId w:val="4"/>
  </w:num>
  <w:num w:numId="15">
    <w:abstractNumId w:val="4"/>
  </w:num>
  <w:num w:numId="16">
    <w:abstractNumId w:val="4"/>
  </w:num>
  <w:num w:numId="17">
    <w:abstractNumId w:val="5"/>
    <w:lvlOverride w:ilvl="0">
      <w:startOverride w:val="1"/>
    </w:lvlOverride>
    <w:lvlOverride w:ilvl="1">
      <w:startOverride w:val="5"/>
    </w:lvlOverride>
  </w:num>
  <w:num w:numId="18">
    <w:abstractNumId w:val="6"/>
    <w:lvlOverride w:ilvl="0">
      <w:startOverride w:val="1"/>
    </w:lvlOverride>
    <w:lvlOverride w:ilvl="1">
      <w:startOverride w:val="10"/>
    </w:lvlOverride>
  </w:num>
  <w:num w:numId="19">
    <w:abstractNumId w:val="7"/>
    <w:lvlOverride w:ilvl="0">
      <w:startOverride w:val="3"/>
    </w:lvlOverride>
    <w:lvlOverride w:ilvl="1">
      <w:startOverride w:val="1"/>
    </w:lvlOverride>
  </w:num>
  <w:num w:numId="20">
    <w:abstractNumId w:val="8"/>
    <w:lvlOverride w:ilvl="0">
      <w:startOverride w:val="1"/>
    </w:lvlOverride>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num>
  <w:num w:numId="49">
    <w:abstractNumId w:val="8"/>
  </w:num>
  <w:num w:numId="50">
    <w:abstractNumId w:val="8"/>
  </w:num>
  <w:num w:numId="51">
    <w:abstractNumId w:val="8"/>
  </w:num>
  <w:num w:numId="52">
    <w:abstractNumId w:val="8"/>
  </w:num>
  <w:num w:numId="53">
    <w:abstractNumId w:val="8"/>
  </w:num>
  <w:num w:numId="54">
    <w:abstractNumId w:val="8"/>
  </w:num>
  <w:num w:numId="55">
    <w:abstractNumId w:val="8"/>
  </w:num>
  <w:num w:numId="56">
    <w:abstractNumId w:val="8"/>
  </w:num>
  <w:num w:numId="57">
    <w:abstractNumId w:val="8"/>
  </w:num>
  <w:num w:numId="58">
    <w:abstractNumId w:val="8"/>
  </w:num>
</w:numbering>
</file>

<file path=word/settings.xml><?xml version="1.0" encoding="utf-8"?>
<w:settings xmlns:w="http://schemas.openxmlformats.org/wordprocessingml/2006/main">
  <w:zoom w:percent="13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d40a1"/>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uiPriority w:val="99"/>
    <w:qFormat/>
    <w:locked/>
    <w:rsid w:val="00152049"/>
    <w:pPr>
      <w:keepNext w:val="true"/>
      <w:spacing w:lineRule="auto" w:line="240" w:before="0" w:after="0"/>
      <w:jc w:val="center"/>
      <w:outlineLvl w:val="0"/>
    </w:pPr>
    <w:rPr>
      <w:rFonts w:ascii="Times New Roman" w:hAnsi="Times New Roman"/>
      <w:sz w:val="24"/>
      <w:szCs w:val="20"/>
    </w:rPr>
  </w:style>
  <w:style w:type="paragraph" w:styleId="Heading2">
    <w:name w:val="heading 2"/>
    <w:basedOn w:val="Normal"/>
    <w:next w:val="Normal"/>
    <w:link w:val="2"/>
    <w:uiPriority w:val="99"/>
    <w:qFormat/>
    <w:locked/>
    <w:rsid w:val="00152049"/>
    <w:pPr>
      <w:keepNext w:val="true"/>
      <w:spacing w:lineRule="auto" w:line="240" w:before="0" w:after="0"/>
      <w:jc w:val="center"/>
      <w:outlineLvl w:val="1"/>
    </w:pPr>
    <w:rPr>
      <w:rFonts w:ascii="Times New Roman" w:hAnsi="Times New Roman"/>
      <w:b/>
      <w:sz w:val="20"/>
      <w:szCs w:val="20"/>
    </w:rPr>
  </w:style>
  <w:style w:type="paragraph" w:styleId="Heading3">
    <w:name w:val="heading 3"/>
    <w:basedOn w:val="Normal"/>
    <w:next w:val="Normal"/>
    <w:link w:val="3"/>
    <w:uiPriority w:val="99"/>
    <w:qFormat/>
    <w:locked/>
    <w:rsid w:val="00152049"/>
    <w:pPr>
      <w:keepNext w:val="true"/>
      <w:spacing w:lineRule="auto" w:line="240" w:before="0" w:after="0"/>
      <w:jc w:val="center"/>
      <w:outlineLvl w:val="2"/>
    </w:pPr>
    <w:rPr>
      <w:rFonts w:ascii="Times New Roman" w:hAnsi="Times New Roman"/>
      <w:i/>
      <w:sz w:val="24"/>
      <w:szCs w:val="20"/>
    </w:rPr>
  </w:style>
  <w:style w:type="paragraph" w:styleId="Heading4">
    <w:name w:val="heading 4"/>
    <w:basedOn w:val="Normal"/>
    <w:next w:val="Normal"/>
    <w:link w:val="4"/>
    <w:uiPriority w:val="99"/>
    <w:qFormat/>
    <w:locked/>
    <w:rsid w:val="00152049"/>
    <w:pPr>
      <w:keepNext w:val="true"/>
      <w:spacing w:lineRule="auto" w:line="240" w:before="0" w:after="0"/>
      <w:outlineLvl w:val="3"/>
    </w:pPr>
    <w:rPr>
      <w:rFonts w:ascii="Times New Roman" w:hAnsi="Times New Roman"/>
      <w:sz w:val="24"/>
      <w:szCs w:val="20"/>
    </w:rPr>
  </w:style>
  <w:style w:type="paragraph" w:styleId="Heading5">
    <w:name w:val="heading 5"/>
    <w:basedOn w:val="Normal"/>
    <w:next w:val="Normal"/>
    <w:link w:val="5"/>
    <w:uiPriority w:val="99"/>
    <w:qFormat/>
    <w:rsid w:val="008e7c0f"/>
    <w:pPr>
      <w:keepNext w:val="true"/>
      <w:spacing w:lineRule="auto" w:line="240" w:before="0" w:after="0"/>
      <w:outlineLvl w:val="4"/>
    </w:pPr>
    <w:rPr>
      <w:rFonts w:ascii="Times New Roman" w:hAnsi="Times New Roman"/>
      <w:b/>
      <w:sz w:val="24"/>
      <w:szCs w:val="20"/>
    </w:rPr>
  </w:style>
  <w:style w:type="paragraph" w:styleId="Heading6">
    <w:name w:val="heading 6"/>
    <w:basedOn w:val="Normal"/>
    <w:next w:val="Normal"/>
    <w:link w:val="6"/>
    <w:uiPriority w:val="99"/>
    <w:qFormat/>
    <w:locked/>
    <w:rsid w:val="00152049"/>
    <w:pPr>
      <w:keepNext w:val="true"/>
      <w:spacing w:lineRule="auto" w:line="240" w:before="0" w:after="0"/>
      <w:ind w:firstLine="420"/>
      <w:outlineLvl w:val="5"/>
    </w:pPr>
    <w:rPr>
      <w:rFonts w:ascii="Times New Roman" w:hAnsi="Times New Roman"/>
      <w:b/>
      <w:i/>
      <w:sz w:val="24"/>
      <w:szCs w:val="20"/>
    </w:rPr>
  </w:style>
  <w:style w:type="paragraph" w:styleId="Heading7">
    <w:name w:val="heading 7"/>
    <w:basedOn w:val="Normal"/>
    <w:next w:val="Normal"/>
    <w:link w:val="7"/>
    <w:uiPriority w:val="99"/>
    <w:qFormat/>
    <w:locked/>
    <w:rsid w:val="00152049"/>
    <w:pPr>
      <w:keepNext w:val="true"/>
      <w:spacing w:lineRule="auto" w:line="240" w:before="0" w:after="0"/>
      <w:outlineLvl w:val="6"/>
    </w:pPr>
    <w:rPr>
      <w:rFonts w:ascii="Times New Roman" w:hAnsi="Times New Roman"/>
      <w:color w:val="000000"/>
      <w:sz w:val="24"/>
      <w:szCs w:val="20"/>
    </w:rPr>
  </w:style>
  <w:style w:type="paragraph" w:styleId="Heading8">
    <w:name w:val="heading 8"/>
    <w:basedOn w:val="Normal"/>
    <w:next w:val="Normal"/>
    <w:link w:val="8"/>
    <w:uiPriority w:val="99"/>
    <w:qFormat/>
    <w:locked/>
    <w:rsid w:val="00152049"/>
    <w:pPr>
      <w:keepNext w:val="true"/>
      <w:spacing w:lineRule="auto" w:line="240" w:before="0" w:after="0"/>
      <w:jc w:val="both"/>
      <w:outlineLvl w:val="7"/>
    </w:pPr>
    <w:rPr>
      <w:rFonts w:ascii="Times New Roman" w:hAnsi="Times New Roman"/>
      <w:color w:val="000000"/>
      <w:sz w:val="24"/>
      <w:szCs w:val="20"/>
    </w:rPr>
  </w:style>
  <w:style w:type="paragraph" w:styleId="Heading9">
    <w:name w:val="heading 9"/>
    <w:basedOn w:val="Normal"/>
    <w:next w:val="Normal"/>
    <w:link w:val="9"/>
    <w:uiPriority w:val="99"/>
    <w:qFormat/>
    <w:locked/>
    <w:rsid w:val="00152049"/>
    <w:pPr>
      <w:keepNext w:val="true"/>
      <w:spacing w:lineRule="auto" w:line="240" w:before="0" w:after="0"/>
      <w:ind w:left="284"/>
      <w:outlineLvl w:val="8"/>
    </w:pPr>
    <w:rPr>
      <w:rFonts w:ascii="Times New Roman" w:hAnsi="Times New Roman"/>
      <w:i/>
      <w:sz w:val="24"/>
      <w:szCs w:val="20"/>
      <w:u w:val="single"/>
    </w:rPr>
  </w:style>
  <w:style w:type="character" w:styleId="DefaultParagraphFont" w:default="1">
    <w:name w:val="Default Paragraph Font"/>
    <w:uiPriority w:val="1"/>
    <w:semiHidden/>
    <w:unhideWhenUsed/>
    <w:qFormat/>
    <w:rPr/>
  </w:style>
  <w:style w:type="character" w:styleId="1" w:customStyle="1">
    <w:name w:val="Заголовок 1 Знак"/>
    <w:uiPriority w:val="99"/>
    <w:qFormat/>
    <w:locked/>
    <w:rsid w:val="00152049"/>
    <w:rPr>
      <w:rFonts w:ascii="Times New Roman" w:hAnsi="Times New Roman" w:cs="Times New Roman"/>
      <w:sz w:val="20"/>
      <w:szCs w:val="20"/>
    </w:rPr>
  </w:style>
  <w:style w:type="character" w:styleId="2" w:customStyle="1">
    <w:name w:val="Заголовок 2 Знак"/>
    <w:uiPriority w:val="99"/>
    <w:qFormat/>
    <w:locked/>
    <w:rsid w:val="00152049"/>
    <w:rPr>
      <w:rFonts w:ascii="Times New Roman" w:hAnsi="Times New Roman" w:cs="Times New Roman"/>
      <w:b/>
      <w:sz w:val="20"/>
      <w:szCs w:val="20"/>
    </w:rPr>
  </w:style>
  <w:style w:type="character" w:styleId="3" w:customStyle="1">
    <w:name w:val="Заголовок 3 Знак"/>
    <w:uiPriority w:val="99"/>
    <w:qFormat/>
    <w:locked/>
    <w:rsid w:val="00152049"/>
    <w:rPr>
      <w:rFonts w:ascii="Times New Roman" w:hAnsi="Times New Roman" w:cs="Times New Roman"/>
      <w:i/>
      <w:sz w:val="20"/>
      <w:szCs w:val="20"/>
    </w:rPr>
  </w:style>
  <w:style w:type="character" w:styleId="4" w:customStyle="1">
    <w:name w:val="Заголовок 4 Знак"/>
    <w:uiPriority w:val="99"/>
    <w:qFormat/>
    <w:locked/>
    <w:rsid w:val="00152049"/>
    <w:rPr>
      <w:rFonts w:ascii="Times New Roman" w:hAnsi="Times New Roman" w:cs="Times New Roman"/>
      <w:sz w:val="20"/>
      <w:szCs w:val="20"/>
    </w:rPr>
  </w:style>
  <w:style w:type="character" w:styleId="5" w:customStyle="1">
    <w:name w:val="Заголовок 5 Знак"/>
    <w:uiPriority w:val="99"/>
    <w:qFormat/>
    <w:locked/>
    <w:rsid w:val="008e7c0f"/>
    <w:rPr>
      <w:rFonts w:ascii="Times New Roman" w:hAnsi="Times New Roman" w:cs="Times New Roman"/>
      <w:b/>
      <w:sz w:val="20"/>
      <w:szCs w:val="20"/>
    </w:rPr>
  </w:style>
  <w:style w:type="character" w:styleId="6" w:customStyle="1">
    <w:name w:val="Заголовок 6 Знак"/>
    <w:uiPriority w:val="99"/>
    <w:qFormat/>
    <w:locked/>
    <w:rsid w:val="00152049"/>
    <w:rPr>
      <w:rFonts w:ascii="Times New Roman" w:hAnsi="Times New Roman" w:cs="Times New Roman"/>
      <w:b/>
      <w:i/>
      <w:sz w:val="20"/>
      <w:szCs w:val="20"/>
    </w:rPr>
  </w:style>
  <w:style w:type="character" w:styleId="7" w:customStyle="1">
    <w:name w:val="Заголовок 7 Знак"/>
    <w:uiPriority w:val="99"/>
    <w:qFormat/>
    <w:locked/>
    <w:rsid w:val="00152049"/>
    <w:rPr>
      <w:rFonts w:ascii="Times New Roman" w:hAnsi="Times New Roman" w:cs="Times New Roman"/>
      <w:color w:val="000000"/>
      <w:sz w:val="20"/>
      <w:szCs w:val="20"/>
    </w:rPr>
  </w:style>
  <w:style w:type="character" w:styleId="8" w:customStyle="1">
    <w:name w:val="Заголовок 8 Знак"/>
    <w:uiPriority w:val="99"/>
    <w:qFormat/>
    <w:locked/>
    <w:rsid w:val="00152049"/>
    <w:rPr>
      <w:rFonts w:ascii="Times New Roman" w:hAnsi="Times New Roman" w:cs="Times New Roman"/>
      <w:color w:val="000000"/>
      <w:sz w:val="20"/>
      <w:szCs w:val="20"/>
    </w:rPr>
  </w:style>
  <w:style w:type="character" w:styleId="9" w:customStyle="1">
    <w:name w:val="Заголовок 9 Знак"/>
    <w:uiPriority w:val="99"/>
    <w:qFormat/>
    <w:locked/>
    <w:rsid w:val="00152049"/>
    <w:rPr>
      <w:rFonts w:ascii="Times New Roman" w:hAnsi="Times New Roman" w:cs="Times New Roman"/>
      <w:i/>
      <w:sz w:val="20"/>
      <w:szCs w:val="20"/>
      <w:u w:val="single"/>
    </w:rPr>
  </w:style>
  <w:style w:type="character" w:styleId="Style5" w:customStyle="1">
    <w:name w:val="Текст Знак"/>
    <w:link w:val="PlainText"/>
    <w:uiPriority w:val="99"/>
    <w:qFormat/>
    <w:locked/>
    <w:rsid w:val="0030356d"/>
    <w:rPr>
      <w:rFonts w:ascii="Courier New" w:hAnsi="Courier New" w:cs="Times New Roman"/>
      <w:sz w:val="20"/>
      <w:szCs w:val="20"/>
    </w:rPr>
  </w:style>
  <w:style w:type="character" w:styleId="Style6" w:customStyle="1">
    <w:name w:val="Основной текст с отступом Знак"/>
    <w:uiPriority w:val="99"/>
    <w:qFormat/>
    <w:locked/>
    <w:rsid w:val="00dd43ce"/>
    <w:rPr>
      <w:rFonts w:ascii="Times New Roman" w:hAnsi="Times New Roman" w:cs="Times New Roman"/>
      <w:sz w:val="20"/>
      <w:szCs w:val="20"/>
    </w:rPr>
  </w:style>
  <w:style w:type="character" w:styleId="Style7" w:customStyle="1">
    <w:name w:val="Основной текст Знак"/>
    <w:uiPriority w:val="99"/>
    <w:semiHidden/>
    <w:qFormat/>
    <w:locked/>
    <w:rsid w:val="002979ad"/>
    <w:rPr>
      <w:rFonts w:cs="Times New Roman"/>
    </w:rPr>
  </w:style>
  <w:style w:type="character" w:styleId="Style8" w:customStyle="1">
    <w:name w:val="Заголовок Знак"/>
    <w:uiPriority w:val="99"/>
    <w:qFormat/>
    <w:locked/>
    <w:rsid w:val="008e7c0f"/>
    <w:rPr>
      <w:rFonts w:ascii="Times New Roman" w:hAnsi="Times New Roman" w:cs="Times New Roman"/>
      <w:b/>
      <w:sz w:val="20"/>
      <w:szCs w:val="20"/>
    </w:rPr>
  </w:style>
  <w:style w:type="character" w:styleId="Strong">
    <w:name w:val="Strong"/>
    <w:uiPriority w:val="99"/>
    <w:qFormat/>
    <w:rsid w:val="008e7c0f"/>
    <w:rPr>
      <w:rFonts w:cs="Times New Roman"/>
      <w:b/>
    </w:rPr>
  </w:style>
  <w:style w:type="character" w:styleId="21" w:customStyle="1">
    <w:name w:val="Основной текст (2)_"/>
    <w:link w:val="24"/>
    <w:uiPriority w:val="99"/>
    <w:qFormat/>
    <w:locked/>
    <w:rsid w:val="00396abc"/>
    <w:rPr>
      <w:rFonts w:ascii="Times New Roman" w:hAnsi="Times New Roman"/>
      <w:sz w:val="28"/>
      <w:shd w:fill="FFFFFF" w:val="clear"/>
    </w:rPr>
  </w:style>
  <w:style w:type="character" w:styleId="2Calibri" w:customStyle="1">
    <w:name w:val="Основной текст (2) + Calibri"/>
    <w:uiPriority w:val="99"/>
    <w:qFormat/>
    <w:rsid w:val="00396abc"/>
    <w:rPr>
      <w:rFonts w:ascii="Calibri" w:hAnsi="Calibri"/>
      <w:b/>
      <w:color w:val="000000"/>
      <w:spacing w:val="0"/>
      <w:w w:val="100"/>
      <w:sz w:val="22"/>
      <w:shd w:fill="FFFFFF" w:val="clear"/>
      <w:lang w:val="ru-RU" w:eastAsia="ru-RU"/>
    </w:rPr>
  </w:style>
  <w:style w:type="character" w:styleId="2Calibri1" w:customStyle="1">
    <w:name w:val="Основной текст (2) + Calibri1"/>
    <w:uiPriority w:val="99"/>
    <w:qFormat/>
    <w:rsid w:val="00396abc"/>
    <w:rPr>
      <w:rFonts w:ascii="Calibri" w:hAnsi="Calibri"/>
      <w:color w:val="000000"/>
      <w:spacing w:val="0"/>
      <w:w w:val="100"/>
      <w:sz w:val="8"/>
      <w:shd w:fill="FFFFFF" w:val="clear"/>
      <w:lang w:val="ru-RU" w:eastAsia="ru-RU"/>
    </w:rPr>
  </w:style>
  <w:style w:type="character" w:styleId="Style9" w:customStyle="1">
    <w:name w:val="Верхний колонтитул Знак"/>
    <w:uiPriority w:val="99"/>
    <w:qFormat/>
    <w:locked/>
    <w:rsid w:val="00152049"/>
    <w:rPr>
      <w:rFonts w:ascii="Times New Roman" w:hAnsi="Times New Roman" w:cs="Times New Roman"/>
      <w:sz w:val="20"/>
      <w:szCs w:val="20"/>
    </w:rPr>
  </w:style>
  <w:style w:type="character" w:styleId="Style10" w:customStyle="1">
    <w:name w:val="Нижний колонтитул Знак"/>
    <w:uiPriority w:val="99"/>
    <w:qFormat/>
    <w:locked/>
    <w:rsid w:val="00152049"/>
    <w:rPr>
      <w:rFonts w:ascii="Times New Roman" w:hAnsi="Times New Roman" w:cs="Times New Roman"/>
      <w:sz w:val="20"/>
      <w:szCs w:val="20"/>
    </w:rPr>
  </w:style>
  <w:style w:type="character" w:styleId="22" w:customStyle="1">
    <w:name w:val="Основной текст 2 Знак"/>
    <w:link w:val="BodyText2"/>
    <w:uiPriority w:val="99"/>
    <w:qFormat/>
    <w:locked/>
    <w:rsid w:val="00152049"/>
    <w:rPr>
      <w:rFonts w:ascii="Times New Roman" w:hAnsi="Times New Roman" w:cs="Times New Roman"/>
      <w:sz w:val="20"/>
      <w:szCs w:val="20"/>
    </w:rPr>
  </w:style>
  <w:style w:type="character" w:styleId="31" w:customStyle="1">
    <w:name w:val="Основной текст 3 Знак"/>
    <w:link w:val="BodyText3"/>
    <w:uiPriority w:val="99"/>
    <w:qFormat/>
    <w:locked/>
    <w:rsid w:val="00152049"/>
    <w:rPr>
      <w:rFonts w:ascii="Times New Roman" w:hAnsi="Times New Roman" w:cs="Times New Roman"/>
      <w:sz w:val="20"/>
      <w:szCs w:val="20"/>
    </w:rPr>
  </w:style>
  <w:style w:type="character" w:styleId="23" w:customStyle="1">
    <w:name w:val="Основной текст с отступом 2 Знак"/>
    <w:link w:val="BodyTextIndent2"/>
    <w:uiPriority w:val="99"/>
    <w:qFormat/>
    <w:locked/>
    <w:rsid w:val="00152049"/>
    <w:rPr>
      <w:rFonts w:ascii="Times New Roman" w:hAnsi="Times New Roman" w:cs="Times New Roman"/>
      <w:sz w:val="20"/>
      <w:szCs w:val="20"/>
    </w:rPr>
  </w:style>
  <w:style w:type="character" w:styleId="32" w:customStyle="1">
    <w:name w:val="Основной текст с отступом 3 Знак"/>
    <w:link w:val="BodyTextIndent3"/>
    <w:uiPriority w:val="99"/>
    <w:qFormat/>
    <w:locked/>
    <w:rsid w:val="00152049"/>
    <w:rPr>
      <w:rFonts w:ascii="Times New Roman" w:hAnsi="Times New Roman" w:cs="Times New Roman"/>
      <w:sz w:val="20"/>
      <w:szCs w:val="20"/>
    </w:rPr>
  </w:style>
  <w:style w:type="character" w:styleId="Style11" w:customStyle="1">
    <w:name w:val="Текст выноски Знак"/>
    <w:link w:val="BalloonText"/>
    <w:uiPriority w:val="99"/>
    <w:qFormat/>
    <w:locked/>
    <w:rsid w:val="00152049"/>
    <w:rPr>
      <w:rFonts w:ascii="Tahoma" w:hAnsi="Tahoma" w:cs="Times New Roman"/>
      <w:sz w:val="16"/>
      <w:szCs w:val="16"/>
    </w:rPr>
  </w:style>
  <w:style w:type="character" w:styleId="PageNumber">
    <w:name w:val="page number"/>
    <w:uiPriority w:val="99"/>
    <w:rsid w:val="00ba67de"/>
    <w:rPr>
      <w:rFonts w:cs="Times New Roman"/>
    </w:rPr>
  </w:style>
  <w:style w:type="character" w:styleId="Style12">
    <w:name w:val="Маркеры"/>
    <w:qFormat/>
    <w:rPr>
      <w:rFonts w:ascii="OpenSymbol" w:hAnsi="OpenSymbol" w:eastAsia="OpenSymbol" w:cs="OpenSymbol"/>
    </w:rPr>
  </w:style>
  <w:style w:type="paragraph" w:styleId="Style13">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7"/>
    <w:uiPriority w:val="99"/>
    <w:rsid w:val="002979ad"/>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4">
    <w:name w:val="Указатель"/>
    <w:basedOn w:val="Normal"/>
    <w:qFormat/>
    <w:pPr>
      <w:suppressLineNumbers/>
    </w:pPr>
    <w:rPr>
      <w:rFonts w:ascii="PT Astra Serif" w:hAnsi="PT Astra Serif" w:cs="Noto Sans Devanagari"/>
    </w:rPr>
  </w:style>
  <w:style w:type="paragraph" w:styleId="PlainText">
    <w:name w:val="Plain Text"/>
    <w:basedOn w:val="Normal"/>
    <w:link w:val="Style5"/>
    <w:uiPriority w:val="99"/>
    <w:qFormat/>
    <w:rsid w:val="0030356d"/>
    <w:pPr>
      <w:spacing w:lineRule="auto" w:line="240" w:before="0" w:after="0"/>
    </w:pPr>
    <w:rPr>
      <w:rFonts w:ascii="Courier New" w:hAnsi="Courier New"/>
      <w:sz w:val="20"/>
      <w:szCs w:val="20"/>
    </w:rPr>
  </w:style>
  <w:style w:type="paragraph" w:styleId="NoSpacing">
    <w:name w:val="No Spacing"/>
    <w:uiPriority w:val="99"/>
    <w:qFormat/>
    <w:rsid w:val="00dd43ce"/>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BodyTextIndent">
    <w:name w:val="Body Text Indent"/>
    <w:basedOn w:val="Normal"/>
    <w:link w:val="Style6"/>
    <w:uiPriority w:val="99"/>
    <w:rsid w:val="00dd43ce"/>
    <w:pPr>
      <w:spacing w:lineRule="auto" w:line="240" w:before="0" w:after="0"/>
      <w:ind w:firstLine="420"/>
    </w:pPr>
    <w:rPr>
      <w:rFonts w:ascii="Times New Roman" w:hAnsi="Times New Roman"/>
      <w:sz w:val="24"/>
      <w:szCs w:val="20"/>
    </w:rPr>
  </w:style>
  <w:style w:type="paragraph" w:styleId="Title">
    <w:name w:val="Title"/>
    <w:basedOn w:val="Normal"/>
    <w:link w:val="Style8"/>
    <w:uiPriority w:val="99"/>
    <w:qFormat/>
    <w:rsid w:val="008e7c0f"/>
    <w:pPr>
      <w:spacing w:lineRule="auto" w:line="240" w:before="0" w:after="0"/>
      <w:jc w:val="center"/>
    </w:pPr>
    <w:rPr>
      <w:rFonts w:ascii="Times New Roman" w:hAnsi="Times New Roman"/>
      <w:b/>
      <w:sz w:val="28"/>
      <w:szCs w:val="20"/>
    </w:rPr>
  </w:style>
  <w:style w:type="paragraph" w:styleId="24" w:customStyle="1">
    <w:name w:val="Основной текст (2)"/>
    <w:basedOn w:val="Normal"/>
    <w:link w:val="21"/>
    <w:uiPriority w:val="99"/>
    <w:qFormat/>
    <w:rsid w:val="00396abc"/>
    <w:pPr>
      <w:widowControl w:val="false"/>
      <w:shd w:val="clear" w:color="auto" w:fill="FFFFFF"/>
      <w:spacing w:lineRule="exact" w:line="322" w:before="0" w:after="0"/>
      <w:jc w:val="both"/>
    </w:pPr>
    <w:rPr>
      <w:rFonts w:ascii="Times New Roman" w:hAnsi="Times New Roman"/>
      <w:sz w:val="28"/>
      <w:szCs w:val="20"/>
    </w:rPr>
  </w:style>
  <w:style w:type="paragraph" w:styleId="HeaderandFooter">
    <w:name w:val="Header and Footer"/>
    <w:basedOn w:val="Normal"/>
    <w:qFormat/>
    <w:pPr/>
    <w:rPr/>
  </w:style>
  <w:style w:type="paragraph" w:styleId="Header">
    <w:name w:val="header"/>
    <w:basedOn w:val="Normal"/>
    <w:link w:val="Style9"/>
    <w:uiPriority w:val="99"/>
    <w:rsid w:val="00152049"/>
    <w:pPr>
      <w:tabs>
        <w:tab w:val="clear" w:pos="708"/>
        <w:tab w:val="center" w:pos="4153" w:leader="none"/>
        <w:tab w:val="right" w:pos="8306" w:leader="none"/>
      </w:tabs>
      <w:spacing w:lineRule="auto" w:line="240" w:before="0" w:after="0"/>
    </w:pPr>
    <w:rPr>
      <w:rFonts w:ascii="Times New Roman" w:hAnsi="Times New Roman"/>
      <w:sz w:val="20"/>
      <w:szCs w:val="20"/>
    </w:rPr>
  </w:style>
  <w:style w:type="paragraph" w:styleId="Footer">
    <w:name w:val="footer"/>
    <w:basedOn w:val="Normal"/>
    <w:link w:val="Style10"/>
    <w:uiPriority w:val="99"/>
    <w:rsid w:val="00152049"/>
    <w:pPr>
      <w:tabs>
        <w:tab w:val="clear" w:pos="708"/>
        <w:tab w:val="center" w:pos="4153" w:leader="none"/>
        <w:tab w:val="right" w:pos="8306" w:leader="none"/>
      </w:tabs>
      <w:spacing w:lineRule="auto" w:line="240" w:before="0" w:after="0"/>
    </w:pPr>
    <w:rPr>
      <w:rFonts w:ascii="Times New Roman" w:hAnsi="Times New Roman"/>
      <w:sz w:val="20"/>
      <w:szCs w:val="20"/>
    </w:rPr>
  </w:style>
  <w:style w:type="paragraph" w:styleId="EnvelopeReturn">
    <w:name w:val="envelope return"/>
    <w:basedOn w:val="Normal"/>
    <w:uiPriority w:val="99"/>
    <w:rsid w:val="00152049"/>
    <w:pPr>
      <w:spacing w:lineRule="auto" w:line="240" w:before="0" w:after="0"/>
    </w:pPr>
    <w:rPr>
      <w:rFonts w:ascii="Arial" w:hAnsi="Arial" w:cs="Arial"/>
      <w:sz w:val="20"/>
      <w:szCs w:val="20"/>
    </w:rPr>
  </w:style>
  <w:style w:type="paragraph" w:styleId="BodyText2">
    <w:name w:val="Body Text 2"/>
    <w:basedOn w:val="Normal"/>
    <w:link w:val="22"/>
    <w:uiPriority w:val="99"/>
    <w:qFormat/>
    <w:rsid w:val="00152049"/>
    <w:pPr>
      <w:spacing w:lineRule="auto" w:line="240" w:before="0" w:after="0"/>
    </w:pPr>
    <w:rPr>
      <w:rFonts w:ascii="Times New Roman" w:hAnsi="Times New Roman"/>
      <w:sz w:val="24"/>
      <w:szCs w:val="20"/>
    </w:rPr>
  </w:style>
  <w:style w:type="paragraph" w:styleId="BodyText3">
    <w:name w:val="Body Text 3"/>
    <w:basedOn w:val="Normal"/>
    <w:link w:val="31"/>
    <w:uiPriority w:val="99"/>
    <w:qFormat/>
    <w:rsid w:val="00152049"/>
    <w:pPr>
      <w:spacing w:lineRule="auto" w:line="240" w:before="0" w:after="0"/>
      <w:jc w:val="both"/>
    </w:pPr>
    <w:rPr>
      <w:rFonts w:ascii="Times New Roman" w:hAnsi="Times New Roman"/>
      <w:sz w:val="28"/>
      <w:szCs w:val="20"/>
    </w:rPr>
  </w:style>
  <w:style w:type="paragraph" w:styleId="BodyTextIndent2">
    <w:name w:val="Body Text Indent 2"/>
    <w:basedOn w:val="Normal"/>
    <w:link w:val="23"/>
    <w:uiPriority w:val="99"/>
    <w:qFormat/>
    <w:rsid w:val="00152049"/>
    <w:pPr>
      <w:spacing w:lineRule="auto" w:line="240" w:before="0" w:after="0"/>
      <w:ind w:firstLine="720"/>
      <w:jc w:val="both"/>
    </w:pPr>
    <w:rPr>
      <w:rFonts w:ascii="Times New Roman" w:hAnsi="Times New Roman"/>
      <w:sz w:val="28"/>
      <w:szCs w:val="20"/>
    </w:rPr>
  </w:style>
  <w:style w:type="paragraph" w:styleId="BodyTextIndent3">
    <w:name w:val="Body Text Indent 3"/>
    <w:basedOn w:val="Normal"/>
    <w:link w:val="32"/>
    <w:uiPriority w:val="99"/>
    <w:qFormat/>
    <w:rsid w:val="00152049"/>
    <w:pPr>
      <w:tabs>
        <w:tab w:val="clear" w:pos="708"/>
        <w:tab w:val="left" w:pos="2127" w:leader="none"/>
        <w:tab w:val="left" w:pos="2552" w:leader="none"/>
      </w:tabs>
      <w:spacing w:lineRule="auto" w:line="240" w:before="0" w:after="0"/>
      <w:ind w:left="142"/>
      <w:jc w:val="both"/>
    </w:pPr>
    <w:rPr>
      <w:rFonts w:ascii="Times New Roman" w:hAnsi="Times New Roman"/>
      <w:sz w:val="28"/>
      <w:szCs w:val="20"/>
    </w:rPr>
  </w:style>
  <w:style w:type="paragraph" w:styleId="Style15" w:customStyle="1">
    <w:name w:val="Для набора книг"/>
    <w:basedOn w:val="Normal"/>
    <w:uiPriority w:val="99"/>
    <w:qFormat/>
    <w:rsid w:val="00152049"/>
    <w:pPr>
      <w:spacing w:lineRule="auto" w:line="240" w:before="0" w:after="0"/>
    </w:pPr>
    <w:rPr>
      <w:rFonts w:ascii="Times New Roman" w:hAnsi="Times New Roman"/>
      <w:sz w:val="28"/>
      <w:szCs w:val="20"/>
    </w:rPr>
  </w:style>
  <w:style w:type="paragraph" w:styleId="11" w:customStyle="1">
    <w:name w:val="Стиль1"/>
    <w:basedOn w:val="EnvelopeReturn"/>
    <w:uiPriority w:val="99"/>
    <w:qFormat/>
    <w:rsid w:val="00152049"/>
    <w:pPr>
      <w:widowControl w:val="false"/>
      <w:spacing w:lineRule="auto" w:line="216"/>
      <w:ind w:firstLine="284"/>
      <w:jc w:val="center"/>
    </w:pPr>
    <w:rPr>
      <w:rFonts w:ascii="Times New Roman" w:hAnsi="Times New Roman" w:cs="Times New Roman"/>
      <w:b/>
      <w:sz w:val="28"/>
      <w:lang w:val="nn-NO"/>
    </w:rPr>
  </w:style>
  <w:style w:type="paragraph" w:styleId="Style16" w:customStyle="1">
    <w:name w:val="Абзац"/>
    <w:basedOn w:val="Normal"/>
    <w:uiPriority w:val="99"/>
    <w:qFormat/>
    <w:rsid w:val="00152049"/>
    <w:pPr>
      <w:spacing w:lineRule="auto" w:line="240" w:before="0" w:after="0"/>
      <w:ind w:firstLine="329"/>
      <w:jc w:val="both"/>
    </w:pPr>
    <w:rPr>
      <w:rFonts w:ascii="Times New Roman" w:hAnsi="Times New Roman"/>
      <w:sz w:val="20"/>
      <w:szCs w:val="20"/>
    </w:rPr>
  </w:style>
  <w:style w:type="paragraph" w:styleId="Style17" w:customStyle="1">
    <w:name w:val="Автор"/>
    <w:basedOn w:val="Style16"/>
    <w:uiPriority w:val="99"/>
    <w:qFormat/>
    <w:rsid w:val="00152049"/>
    <w:pPr>
      <w:widowControl w:val="false"/>
      <w:spacing w:before="0" w:after="200"/>
      <w:ind w:hanging="0" w:left="1985"/>
      <w:jc w:val="left"/>
    </w:pPr>
    <w:rPr>
      <w:b/>
    </w:rPr>
  </w:style>
  <w:style w:type="paragraph" w:styleId="12" w:customStyle="1">
    <w:name w:val="Обычный1"/>
    <w:uiPriority w:val="99"/>
    <w:qFormat/>
    <w:rsid w:val="00152049"/>
    <w:pPr>
      <w:widowControl w:val="false"/>
      <w:suppressAutoHyphens w:val="true"/>
      <w:bidi w:val="0"/>
      <w:snapToGrid w:val="false"/>
      <w:spacing w:lineRule="auto" w:line="312" w:before="0" w:after="0"/>
      <w:ind w:firstLine="160" w:left="40"/>
      <w:jc w:val="both"/>
    </w:pPr>
    <w:rPr>
      <w:rFonts w:ascii="Times New Roman" w:hAnsi="Times New Roman" w:eastAsia="Times New Roman" w:cs="Times New Roman"/>
      <w:color w:val="auto"/>
      <w:kern w:val="0"/>
      <w:sz w:val="18"/>
      <w:szCs w:val="20"/>
      <w:lang w:val="ru-RU" w:eastAsia="ru-RU" w:bidi="ar-SA"/>
    </w:rPr>
  </w:style>
  <w:style w:type="paragraph" w:styleId="FR2" w:customStyle="1">
    <w:name w:val="FR2"/>
    <w:uiPriority w:val="99"/>
    <w:qFormat/>
    <w:rsid w:val="00152049"/>
    <w:pPr>
      <w:widowControl w:val="false"/>
      <w:suppressAutoHyphens w:val="true"/>
      <w:bidi w:val="0"/>
      <w:snapToGrid w:val="false"/>
      <w:spacing w:before="0" w:after="0"/>
      <w:jc w:val="left"/>
    </w:pPr>
    <w:rPr>
      <w:rFonts w:ascii="Arial" w:hAnsi="Arial" w:eastAsia="Times New Roman" w:cs="Times New Roman"/>
      <w:b/>
      <w:color w:val="auto"/>
      <w:kern w:val="0"/>
      <w:sz w:val="12"/>
      <w:szCs w:val="20"/>
      <w:lang w:val="en-US" w:eastAsia="ru-RU" w:bidi="ar-SA"/>
    </w:rPr>
  </w:style>
  <w:style w:type="paragraph" w:styleId="BalloonText">
    <w:name w:val="Balloon Text"/>
    <w:basedOn w:val="Normal"/>
    <w:link w:val="Style11"/>
    <w:uiPriority w:val="99"/>
    <w:qFormat/>
    <w:rsid w:val="00152049"/>
    <w:pPr>
      <w:spacing w:lineRule="auto" w:line="240" w:before="0" w:after="0"/>
    </w:pPr>
    <w:rPr>
      <w:rFonts w:ascii="Tahoma" w:hAnsi="Tahoma"/>
      <w:sz w:val="16"/>
      <w:szCs w:val="16"/>
    </w:rPr>
  </w:style>
  <w:style w:type="paragraph" w:styleId="WW-" w:customStyle="1">
    <w:name w:val="WW-Базовый"/>
    <w:uiPriority w:val="99"/>
    <w:qFormat/>
    <w:rsid w:val="0018652f"/>
    <w:pPr>
      <w:widowControl/>
      <w:tabs>
        <w:tab w:val="left" w:pos="708" w:leader="none"/>
      </w:tabs>
      <w:suppressAutoHyphens w:val="true"/>
      <w:bidi w:val="0"/>
      <w:spacing w:lineRule="auto" w:line="276" w:before="0" w:after="200"/>
      <w:jc w:val="left"/>
    </w:pPr>
    <w:rPr>
      <w:rFonts w:ascii="Calibri" w:hAnsi="Calibri" w:eastAsia="Times New Roman" w:cs="Calibri"/>
      <w:color w:val="auto"/>
      <w:kern w:val="0"/>
      <w:sz w:val="22"/>
      <w:szCs w:val="22"/>
      <w:lang w:val="ru-RU" w:eastAsia="zh-CN" w:bidi="ar-SA"/>
    </w:rPr>
  </w:style>
  <w:style w:type="paragraph" w:styleId="NormalWeb">
    <w:name w:val="Normal (Web)"/>
    <w:basedOn w:val="Normal"/>
    <w:uiPriority w:val="99"/>
    <w:qFormat/>
    <w:rsid w:val="0018652f"/>
    <w:pPr>
      <w:suppressAutoHyphens w:val="true"/>
      <w:spacing w:lineRule="auto" w:line="240" w:before="280" w:after="280"/>
    </w:pPr>
    <w:rPr>
      <w:rFonts w:ascii="Times New Roman" w:hAnsi="Times New Roman"/>
      <w:sz w:val="24"/>
      <w:szCs w:val="24"/>
      <w:lang w:eastAsia="zh-CN"/>
    </w:rPr>
  </w:style>
  <w:style w:type="paragraph" w:styleId="msonospacing" w:customStyle="1">
    <w:name w:val="msonospacing"/>
    <w:uiPriority w:val="99"/>
    <w:qFormat/>
    <w:rsid w:val="0018652f"/>
    <w:pPr>
      <w:widowControl/>
      <w:tabs>
        <w:tab w:val="left" w:pos="708" w:leader="none"/>
      </w:tabs>
      <w:suppressAutoHyphens w:val="true"/>
      <w:bidi w:val="0"/>
      <w:spacing w:lineRule="atLeast" w:line="100" w:before="0" w:after="0"/>
      <w:jc w:val="left"/>
    </w:pPr>
    <w:rPr>
      <w:rFonts w:ascii="Calibri" w:hAnsi="Calibri" w:eastAsia="Times New Roman" w:cs="Calibri"/>
      <w:color w:val="auto"/>
      <w:kern w:val="0"/>
      <w:sz w:val="22"/>
      <w:szCs w:val="22"/>
      <w:lang w:val="ru-RU" w:eastAsia="zh-CN" w:bidi="ar-SA"/>
    </w:rPr>
  </w:style>
  <w:style w:type="paragraph" w:styleId="Style18">
    <w:name w:val="Содержимое врезки"/>
    <w:basedOn w:val="Normal"/>
    <w:qFormat/>
    <w:pPr/>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6">
    <w:name w:val="Table Grid"/>
    <w:basedOn w:val="a1"/>
    <w:uiPriority w:val="99"/>
    <w:rsid w:val="00db237c"/>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png"/><Relationship Id="rId8" Type="http://schemas.openxmlformats.org/officeDocument/2006/relationships/image" Target="media/image7.jpe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4.jpeg"/><Relationship Id="rId12" Type="http://schemas.openxmlformats.org/officeDocument/2006/relationships/image" Target="media/image10.jpeg"/><Relationship Id="rId13" Type="http://schemas.openxmlformats.org/officeDocument/2006/relationships/image" Target="media/image11.jpe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6.png"/><Relationship Id="rId17" Type="http://schemas.openxmlformats.org/officeDocument/2006/relationships/image" Target="media/image14.png"/><Relationship Id="rId18" Type="http://schemas.openxmlformats.org/officeDocument/2006/relationships/image" Target="media/image15.jpeg"/><Relationship Id="rId19" Type="http://schemas.openxmlformats.org/officeDocument/2006/relationships/image" Target="media/image16.jpeg"/><Relationship Id="rId20" Type="http://schemas.openxmlformats.org/officeDocument/2006/relationships/image" Target="media/image6.png"/><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footer" Target="footer4.xml"/><Relationship Id="rId25" Type="http://schemas.openxmlformats.org/officeDocument/2006/relationships/footer" Target="footer5.xml"/><Relationship Id="rId26" Type="http://schemas.openxmlformats.org/officeDocument/2006/relationships/footer" Target="footer6.xml"/><Relationship Id="rId27" Type="http://schemas.openxmlformats.org/officeDocument/2006/relationships/footer" Target="footer7.xml"/><Relationship Id="rId28" Type="http://schemas.openxmlformats.org/officeDocument/2006/relationships/footer" Target="footer8.xml"/><Relationship Id="rId29" Type="http://schemas.openxmlformats.org/officeDocument/2006/relationships/footer" Target="footer9.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D86BB-B32C-4A53-8FBC-E3109D2D3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1506</TotalTime>
  <Application>LibreOffice/24.8.4.2$Linux_X86_64 LibreOffice_project/480$Build-2</Application>
  <AppVersion>15.0000</AppVersion>
  <Pages>82</Pages>
  <Words>15868</Words>
  <Characters>112655</Characters>
  <CharactersWithSpaces>127980</CharactersWithSpaces>
  <Paragraphs>2060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2017-11-27T17:44:00Z</dcterms:created>
  <dc:creator>1</dc:creator>
  <dc:description/>
  <dc:language>ru-RU</dc:language>
  <cp:lastModifiedBy/>
  <cp:lastPrinted>2023-10-23T08:04:00Z</cp:lastPrinted>
  <dcterms:modified xsi:type="dcterms:W3CDTF">2026-03-05T15:07:02Z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file>